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58C0" w:rsidRDefault="004F36A8" w:rsidP="00C57251">
      <w:pPr>
        <w:rPr>
          <w:b/>
          <w:u w:val="single"/>
        </w:rPr>
      </w:pPr>
      <w:r>
        <w:rPr>
          <w:noProof/>
        </w:rPr>
        <w:drawing>
          <wp:anchor distT="0" distB="0" distL="114300" distR="114300" simplePos="0" relativeHeight="251658240" behindDoc="0" locked="0" layoutInCell="1" allowOverlap="1" wp14:anchorId="54DD6CAA">
            <wp:simplePos x="0" y="0"/>
            <wp:positionH relativeFrom="column">
              <wp:posOffset>4396740</wp:posOffset>
            </wp:positionH>
            <wp:positionV relativeFrom="paragraph">
              <wp:posOffset>7620</wp:posOffset>
            </wp:positionV>
            <wp:extent cx="2002790" cy="761365"/>
            <wp:effectExtent l="0" t="0" r="0" b="635"/>
            <wp:wrapSquare wrapText="bothSides"/>
            <wp:docPr id="12" name="Picture 11" descr="C:\Users\gedwards-cole\Downloads\New full logo.JPG">
              <a:extLst xmlns:a="http://schemas.openxmlformats.org/drawingml/2006/main">
                <a:ext uri="{FF2B5EF4-FFF2-40B4-BE49-F238E27FC236}">
                  <a16:creationId xmlns:a16="http://schemas.microsoft.com/office/drawing/2014/main" id="{FFD09328-B9C2-4A6F-889F-D16360C77A94}"/>
                </a:ext>
              </a:extLst>
            </wp:docPr>
            <wp:cNvGraphicFramePr/>
            <a:graphic xmlns:a="http://schemas.openxmlformats.org/drawingml/2006/main">
              <a:graphicData uri="http://schemas.openxmlformats.org/drawingml/2006/picture">
                <pic:pic xmlns:pic="http://schemas.openxmlformats.org/drawingml/2006/picture">
                  <pic:nvPicPr>
                    <pic:cNvPr id="12" name="Picture 11" descr="C:\Users\gedwards-cole\Downloads\New full logo.JPG">
                      <a:extLst>
                        <a:ext uri="{FF2B5EF4-FFF2-40B4-BE49-F238E27FC236}">
                          <a16:creationId xmlns:a16="http://schemas.microsoft.com/office/drawing/2014/main" id="{FFD09328-B9C2-4A6F-889F-D16360C77A94}"/>
                        </a:ext>
                      </a:extLst>
                    </pic:cNvPr>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02790" cy="761365"/>
                    </a:xfrm>
                    <a:prstGeom prst="rect">
                      <a:avLst/>
                    </a:prstGeom>
                    <a:noFill/>
                    <a:ln>
                      <a:noFill/>
                    </a:ln>
                  </pic:spPr>
                </pic:pic>
              </a:graphicData>
            </a:graphic>
          </wp:anchor>
        </w:drawing>
      </w:r>
      <w:r w:rsidR="00C57251">
        <w:rPr>
          <w:b/>
          <w:u w:val="single"/>
        </w:rPr>
        <w:t>Subject Unit Plan</w:t>
      </w:r>
    </w:p>
    <w:p w:rsidR="00C57251" w:rsidRPr="00C57251" w:rsidRDefault="00C57251">
      <w:pPr>
        <w:rPr>
          <w:b/>
        </w:rPr>
      </w:pPr>
      <w:r w:rsidRPr="00C57251">
        <w:rPr>
          <w:b/>
        </w:rPr>
        <w:t>Subject:</w:t>
      </w:r>
      <w:r w:rsidR="00D4529A">
        <w:rPr>
          <w:b/>
        </w:rPr>
        <w:t xml:space="preserve"> </w:t>
      </w:r>
      <w:r w:rsidR="00B16B37" w:rsidRPr="00B16B37">
        <w:t xml:space="preserve">French </w:t>
      </w:r>
    </w:p>
    <w:p w:rsidR="00C57251" w:rsidRDefault="00C57251">
      <w:pPr>
        <w:rPr>
          <w:b/>
        </w:rPr>
      </w:pPr>
      <w:r w:rsidRPr="00C57251">
        <w:rPr>
          <w:b/>
        </w:rPr>
        <w:t>Unit:</w:t>
      </w:r>
      <w:r w:rsidR="00544FCE">
        <w:rPr>
          <w:b/>
        </w:rPr>
        <w:t xml:space="preserve"> </w:t>
      </w:r>
      <w:r w:rsidR="00544FCE" w:rsidRPr="00544FCE">
        <w:t>Where I live</w:t>
      </w:r>
      <w:r w:rsidR="00544FCE">
        <w:rPr>
          <w:b/>
        </w:rPr>
        <w:t xml:space="preserve"> </w:t>
      </w:r>
      <w:r w:rsidR="00B16B37">
        <w:rPr>
          <w:b/>
        </w:rPr>
        <w:tab/>
      </w:r>
      <w:r w:rsidR="00264A38">
        <w:rPr>
          <w:b/>
        </w:rPr>
        <w:t xml:space="preserve"> </w:t>
      </w:r>
      <w:r w:rsidRPr="00C57251">
        <w:rPr>
          <w:b/>
        </w:rPr>
        <w:t xml:space="preserve">Year Group: </w:t>
      </w:r>
      <w:r w:rsidR="00544FCE" w:rsidRPr="00544FCE">
        <w:t>4</w:t>
      </w:r>
    </w:p>
    <w:tbl>
      <w:tblPr>
        <w:tblStyle w:val="TableGrid"/>
        <w:tblW w:w="0" w:type="auto"/>
        <w:tblLook w:val="04A0" w:firstRow="1" w:lastRow="0" w:firstColumn="1" w:lastColumn="0" w:noHBand="0" w:noVBand="1"/>
      </w:tblPr>
      <w:tblGrid>
        <w:gridCol w:w="10456"/>
      </w:tblGrid>
      <w:tr w:rsidR="00C57251" w:rsidTr="00C57251">
        <w:tc>
          <w:tcPr>
            <w:tcW w:w="10456" w:type="dxa"/>
          </w:tcPr>
          <w:p w:rsidR="00C57251" w:rsidRDefault="00C57251">
            <w:r>
              <w:t>Overview of Unit:</w:t>
            </w:r>
          </w:p>
          <w:p w:rsidR="00544FCE" w:rsidRDefault="00544FCE" w:rsidP="00544FCE">
            <w:pPr>
              <w:pStyle w:val="ListParagraph"/>
              <w:numPr>
                <w:ilvl w:val="0"/>
                <w:numId w:val="6"/>
              </w:numPr>
              <w:rPr>
                <w:sz w:val="20"/>
                <w:szCs w:val="20"/>
              </w:rPr>
            </w:pPr>
            <w:r>
              <w:rPr>
                <w:sz w:val="20"/>
                <w:szCs w:val="20"/>
              </w:rPr>
              <w:t>Saying where they live</w:t>
            </w:r>
          </w:p>
          <w:p w:rsidR="00544FCE" w:rsidRDefault="00544FCE" w:rsidP="00544FCE">
            <w:pPr>
              <w:pStyle w:val="ListParagraph"/>
              <w:numPr>
                <w:ilvl w:val="0"/>
                <w:numId w:val="6"/>
              </w:numPr>
              <w:rPr>
                <w:sz w:val="20"/>
                <w:szCs w:val="20"/>
              </w:rPr>
            </w:pPr>
            <w:r>
              <w:rPr>
                <w:sz w:val="20"/>
                <w:szCs w:val="20"/>
              </w:rPr>
              <w:t>Identifying a variety of rooms/ furniture</w:t>
            </w:r>
          </w:p>
          <w:p w:rsidR="00544FCE" w:rsidRDefault="00544FCE" w:rsidP="00544FCE">
            <w:pPr>
              <w:pStyle w:val="ListParagraph"/>
              <w:numPr>
                <w:ilvl w:val="0"/>
                <w:numId w:val="6"/>
              </w:numPr>
              <w:rPr>
                <w:sz w:val="20"/>
                <w:szCs w:val="20"/>
              </w:rPr>
            </w:pPr>
            <w:r>
              <w:rPr>
                <w:sz w:val="20"/>
                <w:szCs w:val="20"/>
              </w:rPr>
              <w:t>Talking about what is in their town</w:t>
            </w:r>
          </w:p>
          <w:p w:rsidR="00544FCE" w:rsidRDefault="00544FCE" w:rsidP="00544FCE">
            <w:pPr>
              <w:pStyle w:val="ListParagraph"/>
              <w:numPr>
                <w:ilvl w:val="0"/>
                <w:numId w:val="6"/>
              </w:numPr>
              <w:rPr>
                <w:sz w:val="20"/>
                <w:szCs w:val="20"/>
              </w:rPr>
            </w:pPr>
            <w:r>
              <w:rPr>
                <w:sz w:val="20"/>
                <w:szCs w:val="20"/>
              </w:rPr>
              <w:t>Giving directions</w:t>
            </w:r>
          </w:p>
          <w:p w:rsidR="00C57251" w:rsidRPr="000201DB" w:rsidRDefault="00544FCE" w:rsidP="00544FCE">
            <w:pPr>
              <w:pStyle w:val="ListParagraph"/>
              <w:numPr>
                <w:ilvl w:val="0"/>
                <w:numId w:val="6"/>
              </w:numPr>
            </w:pPr>
            <w:r>
              <w:rPr>
                <w:sz w:val="20"/>
                <w:szCs w:val="20"/>
              </w:rPr>
              <w:t>Saying names of shops</w:t>
            </w:r>
          </w:p>
          <w:p w:rsidR="000201DB" w:rsidRPr="00544FCE" w:rsidRDefault="000201DB" w:rsidP="000201DB">
            <w:r>
              <w:t>Key phrases and grammar:</w:t>
            </w:r>
          </w:p>
          <w:p w:rsidR="00544FCE" w:rsidRDefault="00544FCE" w:rsidP="00544FCE">
            <w:pPr>
              <w:pStyle w:val="ListParagraph"/>
              <w:numPr>
                <w:ilvl w:val="0"/>
                <w:numId w:val="6"/>
              </w:numPr>
              <w:rPr>
                <w:sz w:val="20"/>
                <w:szCs w:val="20"/>
              </w:rPr>
            </w:pPr>
            <w:proofErr w:type="spellStart"/>
            <w:r>
              <w:rPr>
                <w:sz w:val="20"/>
                <w:szCs w:val="20"/>
              </w:rPr>
              <w:t>C’est</w:t>
            </w:r>
            <w:proofErr w:type="spellEnd"/>
            <w:r>
              <w:rPr>
                <w:sz w:val="20"/>
                <w:szCs w:val="20"/>
              </w:rPr>
              <w:t xml:space="preserve">- It is </w:t>
            </w:r>
          </w:p>
          <w:p w:rsidR="00544FCE" w:rsidRDefault="00544FCE" w:rsidP="00544FCE">
            <w:pPr>
              <w:pStyle w:val="ListParagraph"/>
              <w:numPr>
                <w:ilvl w:val="0"/>
                <w:numId w:val="6"/>
              </w:numPr>
              <w:rPr>
                <w:sz w:val="20"/>
                <w:szCs w:val="20"/>
              </w:rPr>
            </w:pPr>
            <w:r>
              <w:rPr>
                <w:sz w:val="20"/>
                <w:szCs w:val="20"/>
              </w:rPr>
              <w:t xml:space="preserve">Ce </w:t>
            </w:r>
            <w:proofErr w:type="spellStart"/>
            <w:r>
              <w:rPr>
                <w:sz w:val="20"/>
                <w:szCs w:val="20"/>
              </w:rPr>
              <w:t>sont</w:t>
            </w:r>
            <w:proofErr w:type="spellEnd"/>
            <w:r>
              <w:rPr>
                <w:sz w:val="20"/>
                <w:szCs w:val="20"/>
              </w:rPr>
              <w:t xml:space="preserve">- They are </w:t>
            </w:r>
          </w:p>
          <w:p w:rsidR="00544FCE" w:rsidRDefault="00544FCE" w:rsidP="00544FCE">
            <w:pPr>
              <w:pStyle w:val="ListParagraph"/>
              <w:numPr>
                <w:ilvl w:val="0"/>
                <w:numId w:val="6"/>
              </w:numPr>
            </w:pPr>
            <w:r>
              <w:rPr>
                <w:sz w:val="20"/>
                <w:szCs w:val="20"/>
              </w:rPr>
              <w:t>Il y a- There is</w:t>
            </w:r>
          </w:p>
        </w:tc>
      </w:tr>
    </w:tbl>
    <w:p w:rsidR="00C57251" w:rsidRDefault="00C57251"/>
    <w:tbl>
      <w:tblPr>
        <w:tblStyle w:val="TableGrid"/>
        <w:tblW w:w="0" w:type="auto"/>
        <w:tblLook w:val="04A0" w:firstRow="1" w:lastRow="0" w:firstColumn="1" w:lastColumn="0" w:noHBand="0" w:noVBand="1"/>
      </w:tblPr>
      <w:tblGrid>
        <w:gridCol w:w="1746"/>
        <w:gridCol w:w="3602"/>
        <w:gridCol w:w="5108"/>
      </w:tblGrid>
      <w:tr w:rsidR="003C4736" w:rsidTr="00E60AC9">
        <w:tc>
          <w:tcPr>
            <w:tcW w:w="1838" w:type="dxa"/>
            <w:shd w:val="clear" w:color="auto" w:fill="BDD6EE" w:themeFill="accent1" w:themeFillTint="66"/>
            <w:vAlign w:val="center"/>
          </w:tcPr>
          <w:p w:rsidR="00C57251" w:rsidRDefault="00264A38" w:rsidP="00264A38">
            <w:pPr>
              <w:jc w:val="center"/>
            </w:pPr>
            <w:r>
              <w:t>Session number</w:t>
            </w:r>
          </w:p>
        </w:tc>
        <w:tc>
          <w:tcPr>
            <w:tcW w:w="3827" w:type="dxa"/>
            <w:shd w:val="clear" w:color="auto" w:fill="BDD6EE" w:themeFill="accent1" w:themeFillTint="66"/>
            <w:vAlign w:val="center"/>
          </w:tcPr>
          <w:p w:rsidR="00C57251" w:rsidRDefault="00264A38" w:rsidP="00C57251">
            <w:pPr>
              <w:jc w:val="center"/>
            </w:pPr>
            <w:r>
              <w:t>Sequenced learning points</w:t>
            </w:r>
          </w:p>
        </w:tc>
        <w:tc>
          <w:tcPr>
            <w:tcW w:w="4791" w:type="dxa"/>
            <w:shd w:val="clear" w:color="auto" w:fill="BDD6EE" w:themeFill="accent1" w:themeFillTint="66"/>
            <w:vAlign w:val="center"/>
          </w:tcPr>
          <w:p w:rsidR="00C57251" w:rsidRDefault="00264A38" w:rsidP="00C57251">
            <w:pPr>
              <w:jc w:val="center"/>
            </w:pPr>
            <w:r>
              <w:t xml:space="preserve">Activities </w:t>
            </w:r>
          </w:p>
        </w:tc>
      </w:tr>
      <w:tr w:rsidR="003C4736" w:rsidTr="00E60AC9">
        <w:tc>
          <w:tcPr>
            <w:tcW w:w="1838" w:type="dxa"/>
          </w:tcPr>
          <w:p w:rsidR="00C57251" w:rsidRDefault="00B16B37" w:rsidP="003C4736">
            <w:pPr>
              <w:jc w:val="center"/>
            </w:pPr>
            <w:r>
              <w:t>1</w:t>
            </w:r>
          </w:p>
        </w:tc>
        <w:tc>
          <w:tcPr>
            <w:tcW w:w="3827" w:type="dxa"/>
          </w:tcPr>
          <w:p w:rsidR="00DF20A8" w:rsidRDefault="00DF20A8" w:rsidP="00DF20A8">
            <w:pPr>
              <w:pStyle w:val="ListParagraph"/>
              <w:numPr>
                <w:ilvl w:val="0"/>
                <w:numId w:val="1"/>
              </w:numPr>
            </w:pPr>
            <w:r>
              <w:t xml:space="preserve">Begin unit by children learning how to say what </w:t>
            </w:r>
            <w:r w:rsidR="000201DB">
              <w:t>their</w:t>
            </w:r>
            <w:r>
              <w:t xml:space="preserve"> address is. </w:t>
            </w:r>
          </w:p>
        </w:tc>
        <w:tc>
          <w:tcPr>
            <w:tcW w:w="4791" w:type="dxa"/>
          </w:tcPr>
          <w:p w:rsidR="00DF20A8" w:rsidRDefault="00DF20A8" w:rsidP="003C4736">
            <w:pPr>
              <w:pStyle w:val="ListParagraph"/>
              <w:numPr>
                <w:ilvl w:val="0"/>
                <w:numId w:val="1"/>
              </w:numPr>
            </w:pPr>
            <w:r>
              <w:t xml:space="preserve">Use PowerPoint saved in folder for children to practice. </w:t>
            </w:r>
          </w:p>
          <w:p w:rsidR="00DF20A8" w:rsidRDefault="00DF20A8" w:rsidP="00DF20A8">
            <w:pPr>
              <w:pStyle w:val="ListParagraph"/>
              <w:numPr>
                <w:ilvl w:val="0"/>
                <w:numId w:val="1"/>
              </w:numPr>
            </w:pPr>
            <w:r>
              <w:t>Note children may need support if th</w:t>
            </w:r>
            <w:r w:rsidR="000201DB">
              <w:t>eir</w:t>
            </w:r>
            <w:bookmarkStart w:id="0" w:name="_GoBack"/>
            <w:bookmarkEnd w:id="0"/>
            <w:r>
              <w:t xml:space="preserve"> house number is higher than numbers covered. Model how to use google translate/online dictionary to help with numbers if needed  </w:t>
            </w:r>
          </w:p>
          <w:p w:rsidR="00DF20A8" w:rsidRDefault="00DF20A8" w:rsidP="00DF20A8">
            <w:pPr>
              <w:pStyle w:val="ListParagraph"/>
              <w:numPr>
                <w:ilvl w:val="0"/>
                <w:numId w:val="1"/>
              </w:numPr>
            </w:pPr>
            <w:r>
              <w:t xml:space="preserve">Provide children time to practise telling each other their own address. </w:t>
            </w:r>
          </w:p>
          <w:p w:rsidR="001C3E18" w:rsidRDefault="001C3E18" w:rsidP="001C3E18">
            <w:pPr>
              <w:pStyle w:val="ListParagraph"/>
              <w:ind w:left="360"/>
            </w:pPr>
          </w:p>
        </w:tc>
      </w:tr>
      <w:tr w:rsidR="003C4736" w:rsidTr="00E60AC9">
        <w:tc>
          <w:tcPr>
            <w:tcW w:w="1838" w:type="dxa"/>
          </w:tcPr>
          <w:p w:rsidR="00C57251" w:rsidRDefault="00B16B37" w:rsidP="003C4736">
            <w:pPr>
              <w:jc w:val="center"/>
            </w:pPr>
            <w:r>
              <w:t>2</w:t>
            </w:r>
          </w:p>
        </w:tc>
        <w:tc>
          <w:tcPr>
            <w:tcW w:w="3827" w:type="dxa"/>
          </w:tcPr>
          <w:p w:rsidR="003C4736" w:rsidRDefault="00DF20A8" w:rsidP="003C4736">
            <w:pPr>
              <w:pStyle w:val="ListParagraph"/>
              <w:numPr>
                <w:ilvl w:val="0"/>
                <w:numId w:val="2"/>
              </w:numPr>
            </w:pPr>
            <w:r>
              <w:t>Be able to say what they live in- type of house and area</w:t>
            </w:r>
          </w:p>
          <w:p w:rsidR="00DF20A8" w:rsidRDefault="00DF20A8" w:rsidP="003C4736">
            <w:pPr>
              <w:pStyle w:val="ListParagraph"/>
              <w:numPr>
                <w:ilvl w:val="0"/>
                <w:numId w:val="2"/>
              </w:numPr>
            </w:pPr>
            <w:r>
              <w:t xml:space="preserve">Know </w:t>
            </w:r>
            <w:proofErr w:type="spellStart"/>
            <w:r>
              <w:t>J’habite</w:t>
            </w:r>
            <w:proofErr w:type="spellEnd"/>
            <w:r>
              <w:t xml:space="preserve"> </w:t>
            </w:r>
          </w:p>
        </w:tc>
        <w:tc>
          <w:tcPr>
            <w:tcW w:w="4791" w:type="dxa"/>
          </w:tcPr>
          <w:p w:rsidR="008849E9" w:rsidRDefault="00DF20A8" w:rsidP="00DF20A8">
            <w:pPr>
              <w:pStyle w:val="ListParagraph"/>
              <w:numPr>
                <w:ilvl w:val="0"/>
                <w:numId w:val="2"/>
              </w:numPr>
            </w:pPr>
            <w:r>
              <w:t>Unit E My Home Lesson 1</w:t>
            </w:r>
          </w:p>
          <w:p w:rsidR="00DF20A8" w:rsidRDefault="00DF20A8" w:rsidP="00DF20A8">
            <w:pPr>
              <w:pStyle w:val="ListParagraph"/>
              <w:numPr>
                <w:ilvl w:val="0"/>
                <w:numId w:val="2"/>
              </w:numPr>
            </w:pPr>
            <w:r>
              <w:t xml:space="preserve">Present vocab and beat the bee. </w:t>
            </w:r>
          </w:p>
          <w:p w:rsidR="00DF20A8" w:rsidRDefault="00DF20A8" w:rsidP="00DF20A8">
            <w:pPr>
              <w:pStyle w:val="ListParagraph"/>
              <w:numPr>
                <w:ilvl w:val="0"/>
                <w:numId w:val="2"/>
              </w:numPr>
            </w:pPr>
            <w:r>
              <w:t xml:space="preserve">Introduce the term </w:t>
            </w:r>
            <w:proofErr w:type="spellStart"/>
            <w:r>
              <w:t>J’habite</w:t>
            </w:r>
            <w:proofErr w:type="spellEnd"/>
            <w:r>
              <w:t xml:space="preserve"> to mean I live </w:t>
            </w:r>
          </w:p>
          <w:p w:rsidR="00DF20A8" w:rsidRDefault="00DF20A8" w:rsidP="00DF20A8">
            <w:pPr>
              <w:pStyle w:val="ListParagraph"/>
              <w:numPr>
                <w:ilvl w:val="0"/>
                <w:numId w:val="2"/>
              </w:numPr>
            </w:pPr>
            <w:r>
              <w:t xml:space="preserve">Use Question and Answers to review different options (focus on those more relevant to children)  </w:t>
            </w:r>
          </w:p>
        </w:tc>
      </w:tr>
      <w:tr w:rsidR="003C4736" w:rsidTr="00E60AC9">
        <w:tc>
          <w:tcPr>
            <w:tcW w:w="1838" w:type="dxa"/>
          </w:tcPr>
          <w:p w:rsidR="00C57251" w:rsidRDefault="00B16B37" w:rsidP="003C4736">
            <w:pPr>
              <w:jc w:val="center"/>
            </w:pPr>
            <w:r>
              <w:t>3</w:t>
            </w:r>
          </w:p>
        </w:tc>
        <w:tc>
          <w:tcPr>
            <w:tcW w:w="3827" w:type="dxa"/>
          </w:tcPr>
          <w:p w:rsidR="003C4736" w:rsidRDefault="00DF20A8" w:rsidP="003C4736">
            <w:pPr>
              <w:pStyle w:val="ListParagraph"/>
              <w:numPr>
                <w:ilvl w:val="0"/>
                <w:numId w:val="3"/>
              </w:numPr>
            </w:pPr>
            <w:r>
              <w:t>Be able to say what they live in- type of house and area part 2</w:t>
            </w:r>
          </w:p>
          <w:p w:rsidR="00DF20A8" w:rsidRDefault="00DF20A8" w:rsidP="003C4736">
            <w:pPr>
              <w:pStyle w:val="ListParagraph"/>
              <w:numPr>
                <w:ilvl w:val="0"/>
                <w:numId w:val="3"/>
              </w:numPr>
            </w:pPr>
            <w:r>
              <w:t xml:space="preserve">Use </w:t>
            </w:r>
            <w:proofErr w:type="spellStart"/>
            <w:r>
              <w:t>J’habite</w:t>
            </w:r>
            <w:proofErr w:type="spellEnd"/>
            <w:r>
              <w:t xml:space="preserve"> </w:t>
            </w:r>
          </w:p>
        </w:tc>
        <w:tc>
          <w:tcPr>
            <w:tcW w:w="4791" w:type="dxa"/>
          </w:tcPr>
          <w:p w:rsidR="008849E9" w:rsidRDefault="00DF20A8" w:rsidP="00DF20A8">
            <w:pPr>
              <w:pStyle w:val="ListParagraph"/>
              <w:numPr>
                <w:ilvl w:val="0"/>
                <w:numId w:val="3"/>
              </w:numPr>
            </w:pPr>
            <w:r>
              <w:t>Unit E My Home Lesson 1</w:t>
            </w:r>
          </w:p>
          <w:p w:rsidR="00DF20A8" w:rsidRDefault="00DF20A8" w:rsidP="00DF20A8">
            <w:pPr>
              <w:pStyle w:val="ListParagraph"/>
              <w:numPr>
                <w:ilvl w:val="0"/>
                <w:numId w:val="3"/>
              </w:numPr>
            </w:pPr>
            <w:r>
              <w:t xml:space="preserve">Review vocab and the question and answer section form last week </w:t>
            </w:r>
          </w:p>
          <w:p w:rsidR="00DF20A8" w:rsidRDefault="00DF20A8" w:rsidP="00DF20A8">
            <w:pPr>
              <w:pStyle w:val="ListParagraph"/>
              <w:numPr>
                <w:ilvl w:val="0"/>
                <w:numId w:val="3"/>
              </w:numPr>
            </w:pPr>
            <w:r>
              <w:t>Listen to the song and join in as a class</w:t>
            </w:r>
          </w:p>
        </w:tc>
      </w:tr>
      <w:tr w:rsidR="003C4736" w:rsidTr="00E60AC9">
        <w:tc>
          <w:tcPr>
            <w:tcW w:w="1838" w:type="dxa"/>
          </w:tcPr>
          <w:p w:rsidR="00264A38" w:rsidRDefault="00B16B37" w:rsidP="003C4736">
            <w:pPr>
              <w:jc w:val="center"/>
            </w:pPr>
            <w:r>
              <w:t>4</w:t>
            </w:r>
          </w:p>
        </w:tc>
        <w:tc>
          <w:tcPr>
            <w:tcW w:w="3827" w:type="dxa"/>
          </w:tcPr>
          <w:p w:rsidR="007C61A0" w:rsidRDefault="00001A78" w:rsidP="007C61A0">
            <w:pPr>
              <w:pStyle w:val="ListParagraph"/>
              <w:numPr>
                <w:ilvl w:val="0"/>
                <w:numId w:val="4"/>
              </w:numPr>
            </w:pPr>
            <w:r>
              <w:t xml:space="preserve">Learn how to say what it is our town </w:t>
            </w:r>
          </w:p>
        </w:tc>
        <w:tc>
          <w:tcPr>
            <w:tcW w:w="4791" w:type="dxa"/>
          </w:tcPr>
          <w:p w:rsidR="00264A38" w:rsidRDefault="00307808" w:rsidP="007C61A0">
            <w:pPr>
              <w:pStyle w:val="ListParagraph"/>
              <w:numPr>
                <w:ilvl w:val="0"/>
                <w:numId w:val="4"/>
              </w:numPr>
            </w:pPr>
            <w:r>
              <w:t xml:space="preserve">Use PowerPoint saved in </w:t>
            </w:r>
            <w:r w:rsidR="00A900D8">
              <w:t>folder</w:t>
            </w:r>
            <w:r>
              <w:t xml:space="preserve"> to review names of buildings and build sentence </w:t>
            </w:r>
          </w:p>
          <w:p w:rsidR="00307808" w:rsidRDefault="00307808" w:rsidP="00307808">
            <w:pPr>
              <w:pStyle w:val="ListParagraph"/>
              <w:ind w:left="360"/>
            </w:pPr>
            <w:r>
              <w:t xml:space="preserve">Il y a </w:t>
            </w:r>
          </w:p>
          <w:p w:rsidR="00A900D8" w:rsidRDefault="00A900D8" w:rsidP="00307808">
            <w:pPr>
              <w:pStyle w:val="ListParagraph"/>
              <w:ind w:left="360"/>
            </w:pPr>
            <w:r>
              <w:t xml:space="preserve">Use resource sheet to practise saying what is in Melton Mowbray- children could choose a few to record sentence in their books. </w:t>
            </w:r>
          </w:p>
          <w:p w:rsidR="001C3E18" w:rsidRDefault="001C3E18" w:rsidP="00307808">
            <w:pPr>
              <w:pStyle w:val="ListParagraph"/>
              <w:ind w:left="360"/>
            </w:pPr>
          </w:p>
        </w:tc>
      </w:tr>
      <w:tr w:rsidR="003C4736" w:rsidTr="00E60AC9">
        <w:tc>
          <w:tcPr>
            <w:tcW w:w="1838" w:type="dxa"/>
          </w:tcPr>
          <w:p w:rsidR="00264A38" w:rsidRDefault="00B16B37" w:rsidP="003C4736">
            <w:pPr>
              <w:jc w:val="center"/>
            </w:pPr>
            <w:r>
              <w:t>5</w:t>
            </w:r>
          </w:p>
        </w:tc>
        <w:tc>
          <w:tcPr>
            <w:tcW w:w="3827" w:type="dxa"/>
          </w:tcPr>
          <w:p w:rsidR="007C61A0" w:rsidRDefault="00A900D8" w:rsidP="007C61A0">
            <w:pPr>
              <w:pStyle w:val="ListParagraph"/>
              <w:numPr>
                <w:ilvl w:val="0"/>
                <w:numId w:val="5"/>
              </w:numPr>
            </w:pPr>
            <w:r>
              <w:t xml:space="preserve">Learn how to say what is not in our town </w:t>
            </w:r>
          </w:p>
        </w:tc>
        <w:tc>
          <w:tcPr>
            <w:tcW w:w="4791" w:type="dxa"/>
          </w:tcPr>
          <w:p w:rsidR="008849E9" w:rsidRDefault="00775A66" w:rsidP="007C61A0">
            <w:pPr>
              <w:pStyle w:val="ListParagraph"/>
              <w:numPr>
                <w:ilvl w:val="0"/>
                <w:numId w:val="4"/>
              </w:numPr>
            </w:pPr>
            <w:r>
              <w:t xml:space="preserve">Use PowerPoint saved in folder to review names of buildings and now adding in the negative statement for not in the town. Activity at the end is for children to practise saying what is and what is not in their town. Pictures come from KO so key vocab is covered. Children could also record some of these sentences. </w:t>
            </w:r>
          </w:p>
          <w:p w:rsidR="001C3E18" w:rsidRDefault="001C3E18" w:rsidP="001C3E18">
            <w:pPr>
              <w:pStyle w:val="ListParagraph"/>
              <w:ind w:left="360"/>
            </w:pPr>
          </w:p>
        </w:tc>
      </w:tr>
      <w:tr w:rsidR="003C4736" w:rsidTr="00E60AC9">
        <w:tc>
          <w:tcPr>
            <w:tcW w:w="1838" w:type="dxa"/>
          </w:tcPr>
          <w:p w:rsidR="00264A38" w:rsidRDefault="00B16B37" w:rsidP="003C4736">
            <w:pPr>
              <w:jc w:val="center"/>
            </w:pPr>
            <w:r>
              <w:t>6</w:t>
            </w:r>
          </w:p>
        </w:tc>
        <w:tc>
          <w:tcPr>
            <w:tcW w:w="3827" w:type="dxa"/>
          </w:tcPr>
          <w:p w:rsidR="00264A38" w:rsidRDefault="00775A66" w:rsidP="007C61A0">
            <w:pPr>
              <w:pStyle w:val="ListParagraph"/>
              <w:numPr>
                <w:ilvl w:val="0"/>
                <w:numId w:val="5"/>
              </w:numPr>
            </w:pPr>
            <w:r>
              <w:t xml:space="preserve">Names of shops </w:t>
            </w:r>
          </w:p>
        </w:tc>
        <w:tc>
          <w:tcPr>
            <w:tcW w:w="4791" w:type="dxa"/>
          </w:tcPr>
          <w:p w:rsidR="007C61A0" w:rsidRDefault="004D2DB0" w:rsidP="008849E9">
            <w:pPr>
              <w:pStyle w:val="ListParagraph"/>
              <w:numPr>
                <w:ilvl w:val="0"/>
                <w:numId w:val="4"/>
              </w:numPr>
            </w:pPr>
            <w:r>
              <w:t>Unit F My Town Lesson 4</w:t>
            </w:r>
          </w:p>
          <w:p w:rsidR="004D2DB0" w:rsidRDefault="004D2DB0" w:rsidP="004D2DB0">
            <w:pPr>
              <w:pStyle w:val="ListParagraph"/>
              <w:ind w:left="360"/>
            </w:pPr>
            <w:r>
              <w:t xml:space="preserve">Present Vocab and Beat the Bee Vocab game </w:t>
            </w:r>
          </w:p>
          <w:p w:rsidR="004D2DB0" w:rsidRDefault="004D2DB0" w:rsidP="004D2DB0">
            <w:pPr>
              <w:pStyle w:val="ListParagraph"/>
              <w:ind w:left="360"/>
            </w:pPr>
            <w:r>
              <w:t xml:space="preserve">Use the sentence activities to ensure children are using shop names in sentences </w:t>
            </w:r>
          </w:p>
          <w:p w:rsidR="00E60AC9" w:rsidRDefault="00E60AC9" w:rsidP="004D2DB0">
            <w:pPr>
              <w:pStyle w:val="ListParagraph"/>
              <w:ind w:left="360"/>
            </w:pPr>
            <w:r>
              <w:t xml:space="preserve">Use the resource to practise saying names of shops in Melton Mowbray- recorded into books. </w:t>
            </w:r>
          </w:p>
          <w:p w:rsidR="001C3E18" w:rsidRDefault="001C3E18" w:rsidP="001C3E18"/>
        </w:tc>
      </w:tr>
      <w:tr w:rsidR="00B16B37" w:rsidTr="00E60AC9">
        <w:tc>
          <w:tcPr>
            <w:tcW w:w="1838" w:type="dxa"/>
          </w:tcPr>
          <w:p w:rsidR="00B16B37" w:rsidRDefault="00B16B37" w:rsidP="003C4736">
            <w:pPr>
              <w:jc w:val="center"/>
            </w:pPr>
            <w:r>
              <w:lastRenderedPageBreak/>
              <w:t>7</w:t>
            </w:r>
          </w:p>
        </w:tc>
        <w:tc>
          <w:tcPr>
            <w:tcW w:w="3827" w:type="dxa"/>
          </w:tcPr>
          <w:p w:rsidR="00B16B37" w:rsidRDefault="00775A66" w:rsidP="007C61A0">
            <w:pPr>
              <w:pStyle w:val="ListParagraph"/>
              <w:numPr>
                <w:ilvl w:val="0"/>
                <w:numId w:val="5"/>
              </w:numPr>
            </w:pPr>
            <w:r>
              <w:t>Giving directions around town</w:t>
            </w:r>
          </w:p>
        </w:tc>
        <w:tc>
          <w:tcPr>
            <w:tcW w:w="4791" w:type="dxa"/>
          </w:tcPr>
          <w:p w:rsidR="008849E9" w:rsidRDefault="008769FE" w:rsidP="007C61A0">
            <w:pPr>
              <w:pStyle w:val="ListParagraph"/>
              <w:numPr>
                <w:ilvl w:val="0"/>
                <w:numId w:val="4"/>
              </w:numPr>
            </w:pPr>
            <w:r>
              <w:t xml:space="preserve">Use PowerPoint saved in folder </w:t>
            </w:r>
          </w:p>
          <w:p w:rsidR="008769FE" w:rsidRDefault="008769FE" w:rsidP="008769FE">
            <w:pPr>
              <w:pStyle w:val="ListParagraph"/>
              <w:ind w:left="360"/>
            </w:pPr>
            <w:r>
              <w:t xml:space="preserve">Use map at the end of PowerPoint for children to practise- this could be printed off and shared so children can trace the route. </w:t>
            </w:r>
          </w:p>
        </w:tc>
      </w:tr>
      <w:tr w:rsidR="00B16B37" w:rsidTr="00E60AC9">
        <w:tc>
          <w:tcPr>
            <w:tcW w:w="1838" w:type="dxa"/>
          </w:tcPr>
          <w:p w:rsidR="00B16B37" w:rsidRDefault="00B16B37" w:rsidP="003C4736">
            <w:pPr>
              <w:jc w:val="center"/>
            </w:pPr>
            <w:r>
              <w:t>8</w:t>
            </w:r>
          </w:p>
        </w:tc>
        <w:tc>
          <w:tcPr>
            <w:tcW w:w="3827" w:type="dxa"/>
          </w:tcPr>
          <w:p w:rsidR="00B16B37" w:rsidRDefault="00775A66" w:rsidP="007C61A0">
            <w:pPr>
              <w:pStyle w:val="ListParagraph"/>
              <w:numPr>
                <w:ilvl w:val="0"/>
                <w:numId w:val="5"/>
              </w:numPr>
            </w:pPr>
            <w:r>
              <w:t xml:space="preserve">Your home </w:t>
            </w:r>
          </w:p>
        </w:tc>
        <w:tc>
          <w:tcPr>
            <w:tcW w:w="4791" w:type="dxa"/>
          </w:tcPr>
          <w:p w:rsidR="008849E9" w:rsidRDefault="00775A66" w:rsidP="007C61A0">
            <w:pPr>
              <w:pStyle w:val="ListParagraph"/>
              <w:numPr>
                <w:ilvl w:val="0"/>
                <w:numId w:val="4"/>
              </w:numPr>
            </w:pPr>
            <w:r>
              <w:t>Unit E My Home Lesson 2</w:t>
            </w:r>
          </w:p>
          <w:p w:rsidR="00792828" w:rsidRDefault="00792828" w:rsidP="00792828">
            <w:pPr>
              <w:pStyle w:val="ListParagraph"/>
              <w:ind w:left="360"/>
            </w:pPr>
            <w:r>
              <w:t xml:space="preserve">Present new vocabulary and use games to practise hearing and saying the room names. </w:t>
            </w:r>
          </w:p>
          <w:p w:rsidR="00792828" w:rsidRDefault="00792828" w:rsidP="00792828">
            <w:pPr>
              <w:pStyle w:val="ListParagraph"/>
              <w:ind w:left="360"/>
            </w:pPr>
            <w:r>
              <w:t xml:space="preserve">Use question and answer section to encourage children to use the question What is it? And then respond correctly. </w:t>
            </w:r>
          </w:p>
        </w:tc>
      </w:tr>
      <w:tr w:rsidR="00B16B37" w:rsidTr="00E60AC9">
        <w:tc>
          <w:tcPr>
            <w:tcW w:w="1838" w:type="dxa"/>
          </w:tcPr>
          <w:p w:rsidR="00B16B37" w:rsidRDefault="00B16B37" w:rsidP="003C4736">
            <w:pPr>
              <w:jc w:val="center"/>
            </w:pPr>
            <w:r>
              <w:t>9</w:t>
            </w:r>
          </w:p>
        </w:tc>
        <w:tc>
          <w:tcPr>
            <w:tcW w:w="3827" w:type="dxa"/>
          </w:tcPr>
          <w:p w:rsidR="00B16B37" w:rsidRDefault="00775A66" w:rsidP="007C61A0">
            <w:pPr>
              <w:pStyle w:val="ListParagraph"/>
              <w:numPr>
                <w:ilvl w:val="0"/>
                <w:numId w:val="5"/>
              </w:numPr>
            </w:pPr>
            <w:r>
              <w:t xml:space="preserve">My home </w:t>
            </w:r>
          </w:p>
        </w:tc>
        <w:tc>
          <w:tcPr>
            <w:tcW w:w="4791" w:type="dxa"/>
          </w:tcPr>
          <w:p w:rsidR="00792828" w:rsidRDefault="00775A66" w:rsidP="007C61A0">
            <w:pPr>
              <w:pStyle w:val="ListParagraph"/>
              <w:numPr>
                <w:ilvl w:val="0"/>
                <w:numId w:val="4"/>
              </w:numPr>
            </w:pPr>
            <w:r>
              <w:t>Unit E My Home Lesson 2</w:t>
            </w:r>
          </w:p>
          <w:p w:rsidR="00826DB8" w:rsidRDefault="00792828" w:rsidP="00792828">
            <w:pPr>
              <w:pStyle w:val="ListParagraph"/>
              <w:ind w:left="360"/>
            </w:pPr>
            <w:r>
              <w:t xml:space="preserve">Review vocabulary from last week. Children to sketch map of their own house and label the different rooms. Children to use Dans ma </w:t>
            </w:r>
            <w:proofErr w:type="spellStart"/>
            <w:r>
              <w:t>maison</w:t>
            </w:r>
            <w:proofErr w:type="spellEnd"/>
            <w:r>
              <w:t xml:space="preserve">, </w:t>
            </w:r>
            <w:proofErr w:type="spellStart"/>
            <w:r>
              <w:t>il</w:t>
            </w:r>
            <w:proofErr w:type="spellEnd"/>
            <w:r>
              <w:t xml:space="preserve"> y a … </w:t>
            </w:r>
            <w:r w:rsidR="00775A66">
              <w:t xml:space="preserve"> </w:t>
            </w:r>
          </w:p>
        </w:tc>
      </w:tr>
      <w:tr w:rsidR="00F82A42" w:rsidTr="00E60AC9">
        <w:tc>
          <w:tcPr>
            <w:tcW w:w="1838" w:type="dxa"/>
          </w:tcPr>
          <w:p w:rsidR="00F82A42" w:rsidRDefault="00F82A42" w:rsidP="00F82A42">
            <w:pPr>
              <w:jc w:val="center"/>
            </w:pPr>
            <w:r>
              <w:t>10</w:t>
            </w:r>
          </w:p>
        </w:tc>
        <w:tc>
          <w:tcPr>
            <w:tcW w:w="3827" w:type="dxa"/>
          </w:tcPr>
          <w:p w:rsidR="00F82A42" w:rsidRDefault="00775A66" w:rsidP="00F82A42">
            <w:pPr>
              <w:pStyle w:val="ListParagraph"/>
              <w:numPr>
                <w:ilvl w:val="0"/>
                <w:numId w:val="5"/>
              </w:numPr>
            </w:pPr>
            <w:r>
              <w:t xml:space="preserve">The </w:t>
            </w:r>
            <w:r w:rsidR="00EC4047">
              <w:t xml:space="preserve">bedroom </w:t>
            </w:r>
          </w:p>
        </w:tc>
        <w:tc>
          <w:tcPr>
            <w:tcW w:w="4791" w:type="dxa"/>
          </w:tcPr>
          <w:p w:rsidR="00CA3DB1" w:rsidRDefault="00775A66" w:rsidP="00775A66">
            <w:pPr>
              <w:pStyle w:val="ListParagraph"/>
              <w:numPr>
                <w:ilvl w:val="0"/>
                <w:numId w:val="5"/>
              </w:numPr>
            </w:pPr>
            <w:r>
              <w:t>Unit E My Home Lesson 3</w:t>
            </w:r>
          </w:p>
          <w:p w:rsidR="00EC4047" w:rsidRDefault="00EC4047" w:rsidP="00EC4047">
            <w:pPr>
              <w:pStyle w:val="ListParagraph"/>
              <w:ind w:left="360"/>
            </w:pPr>
            <w:r>
              <w:t xml:space="preserve">Present vocabulary and play games to practise new vocab </w:t>
            </w:r>
          </w:p>
          <w:p w:rsidR="00967C27" w:rsidRDefault="00967C27" w:rsidP="00EC4047">
            <w:pPr>
              <w:pStyle w:val="ListParagraph"/>
              <w:ind w:left="360"/>
            </w:pPr>
            <w:r>
              <w:t xml:space="preserve">Children could try to describe room to each other who have to try and draw what the room might look like. </w:t>
            </w:r>
          </w:p>
          <w:p w:rsidR="00EC4047" w:rsidRDefault="00EC4047" w:rsidP="00EC4047">
            <w:pPr>
              <w:pStyle w:val="ListParagraph"/>
              <w:ind w:left="360"/>
            </w:pPr>
            <w:r>
              <w:t xml:space="preserve">Dans ma chamber, </w:t>
            </w:r>
            <w:proofErr w:type="spellStart"/>
            <w:r>
              <w:t>il</w:t>
            </w:r>
            <w:proofErr w:type="spellEnd"/>
            <w:r>
              <w:t xml:space="preserve"> y a …</w:t>
            </w:r>
          </w:p>
        </w:tc>
      </w:tr>
      <w:tr w:rsidR="00F82A42" w:rsidTr="00E60AC9">
        <w:tc>
          <w:tcPr>
            <w:tcW w:w="1838" w:type="dxa"/>
          </w:tcPr>
          <w:p w:rsidR="00F82A42" w:rsidRDefault="00F82A42" w:rsidP="00F82A42">
            <w:pPr>
              <w:jc w:val="center"/>
            </w:pPr>
            <w:r>
              <w:t>11</w:t>
            </w:r>
          </w:p>
        </w:tc>
        <w:tc>
          <w:tcPr>
            <w:tcW w:w="3827" w:type="dxa"/>
          </w:tcPr>
          <w:p w:rsidR="00F82A42" w:rsidRDefault="00775A66" w:rsidP="00F82A42">
            <w:pPr>
              <w:pStyle w:val="ListParagraph"/>
              <w:numPr>
                <w:ilvl w:val="0"/>
                <w:numId w:val="7"/>
              </w:numPr>
            </w:pPr>
            <w:r>
              <w:t xml:space="preserve">The </w:t>
            </w:r>
            <w:r w:rsidR="00EC4047">
              <w:t xml:space="preserve">kitchen </w:t>
            </w:r>
          </w:p>
        </w:tc>
        <w:tc>
          <w:tcPr>
            <w:tcW w:w="4791" w:type="dxa"/>
          </w:tcPr>
          <w:p w:rsidR="00CA3DB1" w:rsidRDefault="00775A66" w:rsidP="00775A66">
            <w:pPr>
              <w:pStyle w:val="ListParagraph"/>
              <w:numPr>
                <w:ilvl w:val="0"/>
                <w:numId w:val="7"/>
              </w:numPr>
            </w:pPr>
            <w:r>
              <w:t>Unit E</w:t>
            </w:r>
            <w:r w:rsidR="00EC4047">
              <w:t xml:space="preserve"> My Home</w:t>
            </w:r>
            <w:r>
              <w:t xml:space="preserve"> Lesson 4 </w:t>
            </w:r>
          </w:p>
          <w:p w:rsidR="00967C27" w:rsidRDefault="00967C27" w:rsidP="00967C27">
            <w:pPr>
              <w:pStyle w:val="ListParagraph"/>
              <w:ind w:left="360"/>
            </w:pPr>
            <w:r>
              <w:t xml:space="preserve">Present vocabulary and play games to practise new vocab </w:t>
            </w:r>
          </w:p>
          <w:p w:rsidR="00967C27" w:rsidRDefault="00967C27" w:rsidP="00967C27">
            <w:pPr>
              <w:pStyle w:val="ListParagraph"/>
              <w:ind w:left="360"/>
            </w:pPr>
            <w:r>
              <w:t xml:space="preserve">Use the make a sentence game for children to verbally practise the sentence. If challenge is needed children could also record in written form the sentence. </w:t>
            </w:r>
          </w:p>
        </w:tc>
      </w:tr>
      <w:tr w:rsidR="00B16B37" w:rsidTr="00E60AC9">
        <w:tc>
          <w:tcPr>
            <w:tcW w:w="1838" w:type="dxa"/>
          </w:tcPr>
          <w:p w:rsidR="00B16B37" w:rsidRDefault="00B16B37" w:rsidP="003C4736">
            <w:pPr>
              <w:jc w:val="center"/>
            </w:pPr>
            <w:r>
              <w:t>12</w:t>
            </w:r>
          </w:p>
        </w:tc>
        <w:tc>
          <w:tcPr>
            <w:tcW w:w="3827" w:type="dxa"/>
          </w:tcPr>
          <w:p w:rsidR="00B16B37" w:rsidRDefault="00B16B37" w:rsidP="00B16B37">
            <w:pPr>
              <w:pStyle w:val="ListParagraph"/>
              <w:numPr>
                <w:ilvl w:val="0"/>
                <w:numId w:val="7"/>
              </w:numPr>
            </w:pPr>
            <w:r>
              <w:t xml:space="preserve">Unit assessment </w:t>
            </w:r>
          </w:p>
        </w:tc>
        <w:tc>
          <w:tcPr>
            <w:tcW w:w="4791" w:type="dxa"/>
          </w:tcPr>
          <w:p w:rsidR="00B16B37" w:rsidRDefault="00C85753" w:rsidP="007C61A0">
            <w:pPr>
              <w:pStyle w:val="ListParagraph"/>
              <w:numPr>
                <w:ilvl w:val="0"/>
                <w:numId w:val="4"/>
              </w:numPr>
            </w:pPr>
            <w:hyperlink r:id="rId9" w:history="1">
              <w:r w:rsidR="00967C27" w:rsidRPr="00DB45A5">
                <w:rPr>
                  <w:rStyle w:val="Hyperlink"/>
                </w:rPr>
                <w:t>https://www.youtube.com/watch?v=d0YoQCujSxg</w:t>
              </w:r>
            </w:hyperlink>
          </w:p>
          <w:p w:rsidR="00967C27" w:rsidRDefault="00967C27" w:rsidP="00967C27">
            <w:pPr>
              <w:pStyle w:val="ListParagraph"/>
              <w:ind w:left="360"/>
            </w:pPr>
            <w:r>
              <w:t xml:space="preserve">Key text </w:t>
            </w:r>
          </w:p>
        </w:tc>
      </w:tr>
    </w:tbl>
    <w:p w:rsidR="00C57251" w:rsidRDefault="00C57251"/>
    <w:tbl>
      <w:tblPr>
        <w:tblStyle w:val="TableGrid"/>
        <w:tblW w:w="0" w:type="auto"/>
        <w:tblLook w:val="04A0" w:firstRow="1" w:lastRow="0" w:firstColumn="1" w:lastColumn="0" w:noHBand="0" w:noVBand="1"/>
      </w:tblPr>
      <w:tblGrid>
        <w:gridCol w:w="10456"/>
      </w:tblGrid>
      <w:tr w:rsidR="00264A38" w:rsidTr="00264A38">
        <w:tc>
          <w:tcPr>
            <w:tcW w:w="10456" w:type="dxa"/>
            <w:shd w:val="clear" w:color="auto" w:fill="BDD6EE" w:themeFill="accent1" w:themeFillTint="66"/>
          </w:tcPr>
          <w:p w:rsidR="00264A38" w:rsidRDefault="00264A38">
            <w:r>
              <w:t xml:space="preserve">Subject Knowledge Support </w:t>
            </w:r>
          </w:p>
        </w:tc>
      </w:tr>
      <w:tr w:rsidR="00264A38" w:rsidTr="00264A38">
        <w:tc>
          <w:tcPr>
            <w:tcW w:w="10456" w:type="dxa"/>
          </w:tcPr>
          <w:p w:rsidR="00967C27" w:rsidRPr="002A2419" w:rsidRDefault="00967C27" w:rsidP="00967C27">
            <w:pPr>
              <w:pStyle w:val="ListParagraph"/>
              <w:numPr>
                <w:ilvl w:val="0"/>
                <w:numId w:val="7"/>
              </w:numPr>
              <w:rPr>
                <w:sz w:val="20"/>
                <w:szCs w:val="20"/>
              </w:rPr>
            </w:pPr>
            <w:r w:rsidRPr="002A2419">
              <w:rPr>
                <w:sz w:val="20"/>
                <w:szCs w:val="20"/>
              </w:rPr>
              <w:t>“</w:t>
            </w:r>
            <w:r>
              <w:rPr>
                <w:i/>
                <w:sz w:val="20"/>
                <w:szCs w:val="20"/>
              </w:rPr>
              <w:t>D</w:t>
            </w:r>
            <w:r w:rsidRPr="002A2419">
              <w:rPr>
                <w:i/>
                <w:sz w:val="20"/>
                <w:szCs w:val="20"/>
              </w:rPr>
              <w:t>ans</w:t>
            </w:r>
            <w:r w:rsidRPr="002A2419">
              <w:rPr>
                <w:sz w:val="20"/>
                <w:szCs w:val="20"/>
              </w:rPr>
              <w:t>” (</w:t>
            </w:r>
            <w:r>
              <w:rPr>
                <w:sz w:val="20"/>
                <w:szCs w:val="20"/>
              </w:rPr>
              <w:t>“</w:t>
            </w:r>
            <w:r w:rsidRPr="002A2419">
              <w:rPr>
                <w:sz w:val="20"/>
                <w:szCs w:val="20"/>
              </w:rPr>
              <w:t>in</w:t>
            </w:r>
            <w:r>
              <w:rPr>
                <w:sz w:val="20"/>
                <w:szCs w:val="20"/>
              </w:rPr>
              <w:t>”</w:t>
            </w:r>
            <w:r w:rsidRPr="002A2419">
              <w:rPr>
                <w:sz w:val="20"/>
                <w:szCs w:val="20"/>
              </w:rPr>
              <w:t xml:space="preserve">) is a preposition — </w:t>
            </w:r>
            <w:r>
              <w:rPr>
                <w:sz w:val="20"/>
                <w:szCs w:val="20"/>
              </w:rPr>
              <w:t xml:space="preserve">it </w:t>
            </w:r>
            <w:r w:rsidRPr="00462DA9">
              <w:rPr>
                <w:sz w:val="20"/>
                <w:szCs w:val="20"/>
              </w:rPr>
              <w:t>means “in” or “inside”.</w:t>
            </w:r>
          </w:p>
          <w:p w:rsidR="00967C27" w:rsidRDefault="00967C27" w:rsidP="00967C27">
            <w:pPr>
              <w:pStyle w:val="ListParagraph"/>
              <w:numPr>
                <w:ilvl w:val="0"/>
                <w:numId w:val="7"/>
              </w:numPr>
              <w:rPr>
                <w:sz w:val="20"/>
                <w:szCs w:val="20"/>
              </w:rPr>
            </w:pPr>
            <w:r w:rsidRPr="002A2419">
              <w:rPr>
                <w:sz w:val="20"/>
                <w:szCs w:val="20"/>
              </w:rPr>
              <w:t xml:space="preserve">If pupils want to say </w:t>
            </w:r>
            <w:r>
              <w:rPr>
                <w:sz w:val="20"/>
                <w:szCs w:val="20"/>
              </w:rPr>
              <w:t>which</w:t>
            </w:r>
            <w:r w:rsidRPr="002A2419">
              <w:rPr>
                <w:sz w:val="20"/>
                <w:szCs w:val="20"/>
              </w:rPr>
              <w:t xml:space="preserve"> town they live in, replace “</w:t>
            </w:r>
            <w:r w:rsidRPr="002A2419">
              <w:rPr>
                <w:i/>
                <w:sz w:val="20"/>
                <w:szCs w:val="20"/>
              </w:rPr>
              <w:t>dans</w:t>
            </w:r>
            <w:r w:rsidRPr="002A2419">
              <w:rPr>
                <w:sz w:val="20"/>
                <w:szCs w:val="20"/>
              </w:rPr>
              <w:t>” with “</w:t>
            </w:r>
            <w:r w:rsidRPr="002A2419">
              <w:rPr>
                <w:i/>
                <w:sz w:val="20"/>
                <w:szCs w:val="20"/>
              </w:rPr>
              <w:t>à</w:t>
            </w:r>
            <w:r w:rsidRPr="002A2419">
              <w:rPr>
                <w:sz w:val="20"/>
                <w:szCs w:val="20"/>
              </w:rPr>
              <w:t>” — this is because “</w:t>
            </w:r>
            <w:r w:rsidRPr="002A2419">
              <w:rPr>
                <w:i/>
                <w:sz w:val="20"/>
                <w:szCs w:val="20"/>
              </w:rPr>
              <w:t>dans</w:t>
            </w:r>
            <w:r w:rsidRPr="002A2419">
              <w:rPr>
                <w:sz w:val="20"/>
                <w:szCs w:val="20"/>
              </w:rPr>
              <w:t>” literally means “inside”, and you live “in”, rather than “inside”, a town.</w:t>
            </w:r>
          </w:p>
          <w:p w:rsidR="00DE6CB2" w:rsidRDefault="00DE6CB2" w:rsidP="00967C27">
            <w:pPr>
              <w:pStyle w:val="ListParagraph"/>
              <w:numPr>
                <w:ilvl w:val="0"/>
                <w:numId w:val="7"/>
              </w:numPr>
            </w:pPr>
          </w:p>
        </w:tc>
      </w:tr>
      <w:tr w:rsidR="00264A38" w:rsidTr="00264A38">
        <w:tc>
          <w:tcPr>
            <w:tcW w:w="10456" w:type="dxa"/>
            <w:shd w:val="clear" w:color="auto" w:fill="BDD6EE" w:themeFill="accent1" w:themeFillTint="66"/>
          </w:tcPr>
          <w:p w:rsidR="00264A38" w:rsidRDefault="00264A38">
            <w:r>
              <w:t xml:space="preserve">Evaluation </w:t>
            </w:r>
          </w:p>
        </w:tc>
      </w:tr>
      <w:tr w:rsidR="00264A38" w:rsidTr="00264A38">
        <w:tc>
          <w:tcPr>
            <w:tcW w:w="10456" w:type="dxa"/>
          </w:tcPr>
          <w:p w:rsidR="00264A38" w:rsidRDefault="00264A38"/>
        </w:tc>
      </w:tr>
    </w:tbl>
    <w:p w:rsidR="00264A38" w:rsidRPr="00C57251" w:rsidRDefault="00264A38"/>
    <w:sectPr w:rsidR="00264A38" w:rsidRPr="00C57251" w:rsidSect="00C5725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Roboto">
    <w:altName w:val="Arial"/>
    <w:charset w:val="00"/>
    <w:family w:val="auto"/>
    <w:pitch w:val="variable"/>
    <w:sig w:usb0="E00002FF" w:usb1="5000205B" w:usb2="0000002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9E6D13"/>
    <w:multiLevelType w:val="hybridMultilevel"/>
    <w:tmpl w:val="92BEF8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571351F"/>
    <w:multiLevelType w:val="hybridMultilevel"/>
    <w:tmpl w:val="7598CC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21625FB9"/>
    <w:multiLevelType w:val="hybridMultilevel"/>
    <w:tmpl w:val="8E6420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3DB206F"/>
    <w:multiLevelType w:val="hybridMultilevel"/>
    <w:tmpl w:val="018839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490911C6"/>
    <w:multiLevelType w:val="hybridMultilevel"/>
    <w:tmpl w:val="9E3E33D4"/>
    <w:lvl w:ilvl="0" w:tplc="85966F3C">
      <w:start w:val="1"/>
      <w:numFmt w:val="bullet"/>
      <w:lvlText w:val="•"/>
      <w:lvlJc w:val="left"/>
      <w:pPr>
        <w:tabs>
          <w:tab w:val="num" w:pos="360"/>
        </w:tabs>
        <w:ind w:left="36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AA82852"/>
    <w:multiLevelType w:val="hybridMultilevel"/>
    <w:tmpl w:val="F3D49C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5E5958BF"/>
    <w:multiLevelType w:val="hybridMultilevel"/>
    <w:tmpl w:val="DBE0CE34"/>
    <w:lvl w:ilvl="0" w:tplc="85966F3C">
      <w:start w:val="1"/>
      <w:numFmt w:val="bullet"/>
      <w:lvlText w:val="•"/>
      <w:lvlJc w:val="left"/>
      <w:pPr>
        <w:tabs>
          <w:tab w:val="num" w:pos="360"/>
        </w:tabs>
        <w:ind w:left="360" w:hanging="360"/>
      </w:pPr>
      <w:rPr>
        <w:rFonts w:ascii="Arial" w:hAnsi="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61B0659E"/>
    <w:multiLevelType w:val="hybridMultilevel"/>
    <w:tmpl w:val="4910434C"/>
    <w:lvl w:ilvl="0" w:tplc="441AF666">
      <w:start w:val="1"/>
      <w:numFmt w:val="bullet"/>
      <w:lvlText w:val="•"/>
      <w:lvlJc w:val="left"/>
      <w:pPr>
        <w:tabs>
          <w:tab w:val="num" w:pos="720"/>
        </w:tabs>
        <w:ind w:left="720" w:hanging="360"/>
      </w:pPr>
      <w:rPr>
        <w:rFonts w:ascii="Arial" w:hAnsi="Arial" w:hint="default"/>
      </w:rPr>
    </w:lvl>
    <w:lvl w:ilvl="1" w:tplc="4D88AA38" w:tentative="1">
      <w:start w:val="1"/>
      <w:numFmt w:val="bullet"/>
      <w:lvlText w:val="•"/>
      <w:lvlJc w:val="left"/>
      <w:pPr>
        <w:tabs>
          <w:tab w:val="num" w:pos="1440"/>
        </w:tabs>
        <w:ind w:left="1440" w:hanging="360"/>
      </w:pPr>
      <w:rPr>
        <w:rFonts w:ascii="Arial" w:hAnsi="Arial" w:hint="default"/>
      </w:rPr>
    </w:lvl>
    <w:lvl w:ilvl="2" w:tplc="AE6256B2" w:tentative="1">
      <w:start w:val="1"/>
      <w:numFmt w:val="bullet"/>
      <w:lvlText w:val="•"/>
      <w:lvlJc w:val="left"/>
      <w:pPr>
        <w:tabs>
          <w:tab w:val="num" w:pos="2160"/>
        </w:tabs>
        <w:ind w:left="2160" w:hanging="360"/>
      </w:pPr>
      <w:rPr>
        <w:rFonts w:ascii="Arial" w:hAnsi="Arial" w:hint="default"/>
      </w:rPr>
    </w:lvl>
    <w:lvl w:ilvl="3" w:tplc="677C8544" w:tentative="1">
      <w:start w:val="1"/>
      <w:numFmt w:val="bullet"/>
      <w:lvlText w:val="•"/>
      <w:lvlJc w:val="left"/>
      <w:pPr>
        <w:tabs>
          <w:tab w:val="num" w:pos="2880"/>
        </w:tabs>
        <w:ind w:left="2880" w:hanging="360"/>
      </w:pPr>
      <w:rPr>
        <w:rFonts w:ascii="Arial" w:hAnsi="Arial" w:hint="default"/>
      </w:rPr>
    </w:lvl>
    <w:lvl w:ilvl="4" w:tplc="F1366DC4" w:tentative="1">
      <w:start w:val="1"/>
      <w:numFmt w:val="bullet"/>
      <w:lvlText w:val="•"/>
      <w:lvlJc w:val="left"/>
      <w:pPr>
        <w:tabs>
          <w:tab w:val="num" w:pos="3600"/>
        </w:tabs>
        <w:ind w:left="3600" w:hanging="360"/>
      </w:pPr>
      <w:rPr>
        <w:rFonts w:ascii="Arial" w:hAnsi="Arial" w:hint="default"/>
      </w:rPr>
    </w:lvl>
    <w:lvl w:ilvl="5" w:tplc="801C1576" w:tentative="1">
      <w:start w:val="1"/>
      <w:numFmt w:val="bullet"/>
      <w:lvlText w:val="•"/>
      <w:lvlJc w:val="left"/>
      <w:pPr>
        <w:tabs>
          <w:tab w:val="num" w:pos="4320"/>
        </w:tabs>
        <w:ind w:left="4320" w:hanging="360"/>
      </w:pPr>
      <w:rPr>
        <w:rFonts w:ascii="Arial" w:hAnsi="Arial" w:hint="default"/>
      </w:rPr>
    </w:lvl>
    <w:lvl w:ilvl="6" w:tplc="BB9E158E" w:tentative="1">
      <w:start w:val="1"/>
      <w:numFmt w:val="bullet"/>
      <w:lvlText w:val="•"/>
      <w:lvlJc w:val="left"/>
      <w:pPr>
        <w:tabs>
          <w:tab w:val="num" w:pos="5040"/>
        </w:tabs>
        <w:ind w:left="5040" w:hanging="360"/>
      </w:pPr>
      <w:rPr>
        <w:rFonts w:ascii="Arial" w:hAnsi="Arial" w:hint="default"/>
      </w:rPr>
    </w:lvl>
    <w:lvl w:ilvl="7" w:tplc="40CA086C" w:tentative="1">
      <w:start w:val="1"/>
      <w:numFmt w:val="bullet"/>
      <w:lvlText w:val="•"/>
      <w:lvlJc w:val="left"/>
      <w:pPr>
        <w:tabs>
          <w:tab w:val="num" w:pos="5760"/>
        </w:tabs>
        <w:ind w:left="5760" w:hanging="360"/>
      </w:pPr>
      <w:rPr>
        <w:rFonts w:ascii="Arial" w:hAnsi="Arial" w:hint="default"/>
      </w:rPr>
    </w:lvl>
    <w:lvl w:ilvl="8" w:tplc="6CFA562C"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6C106A25"/>
    <w:multiLevelType w:val="hybridMultilevel"/>
    <w:tmpl w:val="BB9867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77E852FF"/>
    <w:multiLevelType w:val="hybridMultilevel"/>
    <w:tmpl w:val="9814C2E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5"/>
  </w:num>
  <w:num w:numId="2">
    <w:abstractNumId w:val="9"/>
  </w:num>
  <w:num w:numId="3">
    <w:abstractNumId w:val="8"/>
  </w:num>
  <w:num w:numId="4">
    <w:abstractNumId w:val="1"/>
  </w:num>
  <w:num w:numId="5">
    <w:abstractNumId w:val="0"/>
  </w:num>
  <w:num w:numId="6">
    <w:abstractNumId w:val="6"/>
  </w:num>
  <w:num w:numId="7">
    <w:abstractNumId w:val="4"/>
  </w:num>
  <w:num w:numId="8">
    <w:abstractNumId w:val="3"/>
  </w:num>
  <w:num w:numId="9">
    <w:abstractNumId w:val="7"/>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251"/>
    <w:rsid w:val="00001A78"/>
    <w:rsid w:val="000201DB"/>
    <w:rsid w:val="001C3E18"/>
    <w:rsid w:val="00264A38"/>
    <w:rsid w:val="00307808"/>
    <w:rsid w:val="003C4736"/>
    <w:rsid w:val="004B1949"/>
    <w:rsid w:val="004D2DB0"/>
    <w:rsid w:val="004F3085"/>
    <w:rsid w:val="004F36A8"/>
    <w:rsid w:val="00506185"/>
    <w:rsid w:val="00544FCE"/>
    <w:rsid w:val="005A2F1E"/>
    <w:rsid w:val="006D71B7"/>
    <w:rsid w:val="00775A66"/>
    <w:rsid w:val="00792828"/>
    <w:rsid w:val="007C040D"/>
    <w:rsid w:val="007C61A0"/>
    <w:rsid w:val="00826DB8"/>
    <w:rsid w:val="008769FE"/>
    <w:rsid w:val="008849E9"/>
    <w:rsid w:val="00967C27"/>
    <w:rsid w:val="00A900D8"/>
    <w:rsid w:val="00B16B37"/>
    <w:rsid w:val="00B535E2"/>
    <w:rsid w:val="00BE2E22"/>
    <w:rsid w:val="00C57251"/>
    <w:rsid w:val="00C85753"/>
    <w:rsid w:val="00CA3DB1"/>
    <w:rsid w:val="00D11A9E"/>
    <w:rsid w:val="00D4529A"/>
    <w:rsid w:val="00D976CA"/>
    <w:rsid w:val="00DE6CB2"/>
    <w:rsid w:val="00DF20A8"/>
    <w:rsid w:val="00E60AC9"/>
    <w:rsid w:val="00EC4047"/>
    <w:rsid w:val="00F82A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A2790D"/>
  <w15:chartTrackingRefBased/>
  <w15:docId w15:val="{04426F65-650D-463D-8445-EB43F55E4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572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C4736"/>
    <w:pPr>
      <w:ind w:left="720"/>
      <w:contextualSpacing/>
    </w:pPr>
  </w:style>
  <w:style w:type="paragraph" w:customStyle="1" w:styleId="TableParagraph">
    <w:name w:val="Table Paragraph"/>
    <w:basedOn w:val="Normal"/>
    <w:uiPriority w:val="1"/>
    <w:qFormat/>
    <w:rsid w:val="00B16B37"/>
    <w:pPr>
      <w:widowControl w:val="0"/>
      <w:autoSpaceDE w:val="0"/>
      <w:autoSpaceDN w:val="0"/>
      <w:spacing w:after="0" w:line="240" w:lineRule="auto"/>
      <w:ind w:left="446" w:hanging="360"/>
    </w:pPr>
    <w:rPr>
      <w:rFonts w:ascii="Roboto" w:eastAsia="Roboto" w:hAnsi="Roboto" w:cs="Roboto"/>
      <w:lang w:val="en-US"/>
    </w:rPr>
  </w:style>
  <w:style w:type="paragraph" w:styleId="BalloonText">
    <w:name w:val="Balloon Text"/>
    <w:basedOn w:val="Normal"/>
    <w:link w:val="BalloonTextChar"/>
    <w:uiPriority w:val="99"/>
    <w:semiHidden/>
    <w:unhideWhenUsed/>
    <w:rsid w:val="00544FCE"/>
    <w:pPr>
      <w:spacing w:after="0" w:line="240" w:lineRule="auto"/>
    </w:pPr>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544FCE"/>
    <w:rPr>
      <w:rFonts w:ascii="Tahoma" w:eastAsia="Calibri" w:hAnsi="Tahoma" w:cs="Tahoma"/>
      <w:sz w:val="16"/>
      <w:szCs w:val="16"/>
    </w:rPr>
  </w:style>
  <w:style w:type="character" w:styleId="Hyperlink">
    <w:name w:val="Hyperlink"/>
    <w:basedOn w:val="DefaultParagraphFont"/>
    <w:uiPriority w:val="99"/>
    <w:unhideWhenUsed/>
    <w:rsid w:val="00967C27"/>
    <w:rPr>
      <w:color w:val="0563C1" w:themeColor="hyperlink"/>
      <w:u w:val="single"/>
    </w:rPr>
  </w:style>
  <w:style w:type="character" w:styleId="UnresolvedMention">
    <w:name w:val="Unresolved Mention"/>
    <w:basedOn w:val="DefaultParagraphFont"/>
    <w:uiPriority w:val="99"/>
    <w:semiHidden/>
    <w:unhideWhenUsed/>
    <w:rsid w:val="00967C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49803729">
      <w:bodyDiv w:val="1"/>
      <w:marLeft w:val="0"/>
      <w:marRight w:val="0"/>
      <w:marTop w:val="0"/>
      <w:marBottom w:val="0"/>
      <w:divBdr>
        <w:top w:val="none" w:sz="0" w:space="0" w:color="auto"/>
        <w:left w:val="none" w:sz="0" w:space="0" w:color="auto"/>
        <w:bottom w:val="none" w:sz="0" w:space="0" w:color="auto"/>
        <w:right w:val="none" w:sz="0" w:space="0" w:color="auto"/>
      </w:divBdr>
      <w:divsChild>
        <w:div w:id="2036345292">
          <w:marLeft w:val="0"/>
          <w:marRight w:val="0"/>
          <w:marTop w:val="0"/>
          <w:marBottom w:val="0"/>
          <w:divBdr>
            <w:top w:val="none" w:sz="0" w:space="0" w:color="auto"/>
            <w:left w:val="none" w:sz="0" w:space="0" w:color="auto"/>
            <w:bottom w:val="none" w:sz="0" w:space="0" w:color="auto"/>
            <w:right w:val="none" w:sz="0" w:space="0" w:color="auto"/>
          </w:divBdr>
        </w:div>
        <w:div w:id="2102018339">
          <w:marLeft w:val="0"/>
          <w:marRight w:val="0"/>
          <w:marTop w:val="0"/>
          <w:marBottom w:val="0"/>
          <w:divBdr>
            <w:top w:val="none" w:sz="0" w:space="0" w:color="auto"/>
            <w:left w:val="none" w:sz="0" w:space="0" w:color="auto"/>
            <w:bottom w:val="none" w:sz="0" w:space="0" w:color="auto"/>
            <w:right w:val="none" w:sz="0" w:space="0" w:color="auto"/>
          </w:divBdr>
        </w:div>
        <w:div w:id="1919823620">
          <w:marLeft w:val="0"/>
          <w:marRight w:val="0"/>
          <w:marTop w:val="0"/>
          <w:marBottom w:val="0"/>
          <w:divBdr>
            <w:top w:val="none" w:sz="0" w:space="0" w:color="auto"/>
            <w:left w:val="none" w:sz="0" w:space="0" w:color="auto"/>
            <w:bottom w:val="none" w:sz="0" w:space="0" w:color="auto"/>
            <w:right w:val="none" w:sz="0" w:space="0" w:color="auto"/>
          </w:divBdr>
        </w:div>
        <w:div w:id="11339074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youtube.com/watch?v=d0YoQCujSx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B7925C3F1A13A4FB641844E4B392281" ma:contentTypeVersion="" ma:contentTypeDescription="Create a new document." ma:contentTypeScope="" ma:versionID="4d600cea19c7a079f48743b80a8f52b0">
  <xsd:schema xmlns:xsd="http://www.w3.org/2001/XMLSchema" xmlns:xs="http://www.w3.org/2001/XMLSchema" xmlns:p="http://schemas.microsoft.com/office/2006/metadata/properties" xmlns:ns2="9cc22b87-2346-4de0-b904-6e681334ced1" xmlns:ns3="eb96e5b4-dd72-4ec6-ae68-5117bd2797bc" targetNamespace="http://schemas.microsoft.com/office/2006/metadata/properties" ma:root="true" ma:fieldsID="bc61f1820be9ff63fcf2993ac5e31449" ns2:_="" ns3:_="">
    <xsd:import namespace="9cc22b87-2346-4de0-b904-6e681334ced1"/>
    <xsd:import namespace="eb96e5b4-dd72-4ec6-ae68-5117bd2797b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_Flow_SignoffStatu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c22b87-2346-4de0-b904-6e681334ced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8E11C461-F8D2-41D4-8566-C29AAAACBAFF}" ma:internalName="TaxCatchAll" ma:showField="CatchAllData" ma:web="{30dc8c4c-ac65-4820-ab2b-07e5342af74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b96e5b4-dd72-4ec6-ae68-5117bd2797b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be4a8df-0181-4d53-b31d-0dd7acdb189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_Flow_SignoffStatus" ma:index="26" nillable="true" ma:displayName="Sign-off status" ma:internalName="_x0024_Resources_x003a_core_x002c_Signoff_Status">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cc22b87-2346-4de0-b904-6e681334ced1" xsi:nil="true"/>
    <lcf76f155ced4ddcb4097134ff3c332f xmlns="eb96e5b4-dd72-4ec6-ae68-5117bd2797bc">
      <Terms xmlns="http://schemas.microsoft.com/office/infopath/2007/PartnerControls"/>
    </lcf76f155ced4ddcb4097134ff3c332f>
    <_Flow_SignoffStatus xmlns="eb96e5b4-dd72-4ec6-ae68-5117bd2797b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D5F444A-EF6F-490E-8334-6F470323BFB4}"/>
</file>

<file path=customXml/itemProps2.xml><?xml version="1.0" encoding="utf-8"?>
<ds:datastoreItem xmlns:ds="http://schemas.openxmlformats.org/officeDocument/2006/customXml" ds:itemID="{E7086579-CBD0-4C12-BE01-7AD7D8770EEA}">
  <ds:schemaRefs>
    <ds:schemaRef ds:uri="http://schemas.microsoft.com/office/2006/metadata/properties"/>
    <ds:schemaRef ds:uri="http://schemas.microsoft.com/office/infopath/2007/PartnerControls"/>
    <ds:schemaRef ds:uri="9cc22b87-2346-4de0-b904-6e681334ced1"/>
    <ds:schemaRef ds:uri="eb96e5b4-dd72-4ec6-ae68-5117bd2797bc"/>
  </ds:schemaRefs>
</ds:datastoreItem>
</file>

<file path=customXml/itemProps3.xml><?xml version="1.0" encoding="utf-8"?>
<ds:datastoreItem xmlns:ds="http://schemas.openxmlformats.org/officeDocument/2006/customXml" ds:itemID="{08D052D3-BD94-483F-A70E-F9C1B8F72F1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2</Pages>
  <Words>540</Words>
  <Characters>3081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sharries</dc:creator>
  <cp:keywords/>
  <dc:description/>
  <cp:lastModifiedBy>Joanne Newton</cp:lastModifiedBy>
  <cp:revision>14</cp:revision>
  <dcterms:created xsi:type="dcterms:W3CDTF">2022-06-18T19:27:00Z</dcterms:created>
  <dcterms:modified xsi:type="dcterms:W3CDTF">2025-06-10T19:52:00Z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0x0101001B7925C3F1A13A4FB641844E4B392281</vt:lpwstr>
  </property>
  <property fmtid="{D5CDD505-2E9C-101B-9397-08002B2CF9AE}" pid="3" name="MediaServiceImageTags">
    <vt:lpwstr/>
  </property>
</Properties>
</file>