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p14">
  <w:body>
    <w:p xmlns:wp14="http://schemas.microsoft.com/office/word/2010/wordml" w:rsidR="00F858C0" w:rsidP="3259D101" w:rsidRDefault="006053A8" w14:paraId="7343D134" wp14:textId="3BC2CCA9">
      <w:pPr>
        <w:rPr>
          <w:b w:val="1"/>
          <w:bCs w:val="1"/>
          <w:u w:val="single"/>
        </w:rPr>
      </w:pPr>
      <w:r>
        <w:rPr>
          <w:noProof/>
        </w:rPr>
        <w:drawing>
          <wp:anchor xmlns:wp14="http://schemas.microsoft.com/office/word/2010/wordprocessingDrawing" distT="0" distB="0" distL="114300" distR="114300" simplePos="0" relativeHeight="251658240" behindDoc="0" locked="0" layoutInCell="1" allowOverlap="1" wp14:anchorId="0DD6B487" wp14:editId="7777777">
            <wp:simplePos x="0" y="0"/>
            <wp:positionH relativeFrom="column">
              <wp:posOffset>4404360</wp:posOffset>
            </wp:positionH>
            <wp:positionV relativeFrom="paragraph">
              <wp:posOffset>15240</wp:posOffset>
            </wp:positionV>
            <wp:extent cx="2003322" cy="761804"/>
            <wp:effectExtent l="0" t="0" r="0" b="635"/>
            <wp:wrapSquare wrapText="bothSides"/>
            <wp:docPr id="12" name="Picture 11" descr="C:\Users\gedwards-cole\Downloads\New full logo.JPG">
              <a:extLst xmlns:a="http://schemas.openxmlformats.org/drawingml/2006/main">
                <a:ext uri="{FF2B5EF4-FFF2-40B4-BE49-F238E27FC236}">
                  <a16:creationId xmlns:a16="http://schemas.microsoft.com/office/drawing/2014/main" id="{FFD09328-B9C2-4A6F-889F-D16360C77A94}"/>
                </a:ext>
              </a:extLst>
            </wp:docPr>
            <wp:cNvGraphicFramePr/>
            <a:graphic xmlns:a="http://schemas.openxmlformats.org/drawingml/2006/main">
              <a:graphicData uri="http://schemas.openxmlformats.org/drawingml/2006/picture">
                <pic:pic xmlns:pic="http://schemas.openxmlformats.org/drawingml/2006/picture">
                  <pic:nvPicPr>
                    <pic:cNvPr id="12" name="Picture 11" descr="C:\Users\gedwards-cole\Downloads\New full logo.JPG">
                      <a:extLst>
                        <a:ext uri="{FF2B5EF4-FFF2-40B4-BE49-F238E27FC236}">
                          <a16:creationId xmlns:a16="http://schemas.microsoft.com/office/drawing/2014/main" id="{FFD09328-B9C2-4A6F-889F-D16360C77A94}"/>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3322" cy="761804"/>
                    </a:xfrm>
                    <a:prstGeom prst="rect">
                      <a:avLst/>
                    </a:prstGeom>
                    <a:noFill/>
                    <a:ln>
                      <a:noFill/>
                    </a:ln>
                  </pic:spPr>
                </pic:pic>
              </a:graphicData>
            </a:graphic>
          </wp:anchor>
        </w:drawing>
      </w:r>
      <w:r w:rsidRPr="3259D101" w:rsidR="252984D7">
        <w:rPr>
          <w:b w:val="1"/>
          <w:bCs w:val="1"/>
          <w:u w:val="single"/>
        </w:rPr>
        <w:t xml:space="preserve">  </w:t>
      </w:r>
      <w:r w:rsidRPr="3259D101" w:rsidR="00C57251">
        <w:rPr>
          <w:b w:val="1"/>
          <w:bCs w:val="1"/>
          <w:u w:val="single"/>
        </w:rPr>
        <w:t>Subject Unit Plan</w:t>
      </w:r>
    </w:p>
    <w:p xmlns:wp14="http://schemas.microsoft.com/office/word/2010/wordml" w:rsidRPr="00C57251" w:rsidR="00C57251" w:rsidRDefault="00C57251" w14:paraId="660C7E6C" wp14:textId="77777777">
      <w:pPr>
        <w:rPr>
          <w:b/>
        </w:rPr>
      </w:pPr>
      <w:r w:rsidRPr="00C57251">
        <w:rPr>
          <w:b/>
        </w:rPr>
        <w:t>Subject:</w:t>
      </w:r>
      <w:r w:rsidR="00D4529A">
        <w:rPr>
          <w:b/>
        </w:rPr>
        <w:t xml:space="preserve"> </w:t>
      </w:r>
      <w:r w:rsidRPr="00B16B37" w:rsidR="00B16B37">
        <w:t xml:space="preserve">French </w:t>
      </w:r>
    </w:p>
    <w:p xmlns:wp14="http://schemas.microsoft.com/office/word/2010/wordml" w:rsidR="00C57251" w:rsidRDefault="00C57251" w14:paraId="24A2B240" wp14:textId="77777777">
      <w:pPr>
        <w:rPr>
          <w:b/>
        </w:rPr>
      </w:pPr>
      <w:r w:rsidRPr="00C57251">
        <w:rPr>
          <w:b/>
        </w:rPr>
        <w:t>Unit:</w:t>
      </w:r>
      <w:r w:rsidR="00212684">
        <w:rPr>
          <w:b/>
        </w:rPr>
        <w:t xml:space="preserve"> Food </w:t>
      </w:r>
      <w:r w:rsidR="00B16B37">
        <w:rPr>
          <w:b/>
        </w:rPr>
        <w:tab/>
      </w:r>
      <w:r w:rsidR="00264A38">
        <w:rPr>
          <w:b/>
        </w:rPr>
        <w:t xml:space="preserve"> </w:t>
      </w:r>
      <w:r w:rsidRPr="00C57251">
        <w:rPr>
          <w:b/>
        </w:rPr>
        <w:t xml:space="preserve">Year Group: </w:t>
      </w:r>
      <w:r w:rsidR="00212684">
        <w:t>5</w:t>
      </w:r>
    </w:p>
    <w:tbl>
      <w:tblPr>
        <w:tblStyle w:val="TableGrid"/>
        <w:tblW w:w="0" w:type="auto"/>
        <w:tblLook w:val="04A0" w:firstRow="1" w:lastRow="0" w:firstColumn="1" w:lastColumn="0" w:noHBand="0" w:noVBand="1"/>
      </w:tblPr>
      <w:tblGrid>
        <w:gridCol w:w="10456"/>
      </w:tblGrid>
      <w:tr xmlns:wp14="http://schemas.microsoft.com/office/word/2010/wordml" w:rsidR="00C57251" w:rsidTr="00C57251" w14:paraId="6D4D05F8" wp14:textId="77777777">
        <w:tc>
          <w:tcPr>
            <w:tcW w:w="10456" w:type="dxa"/>
          </w:tcPr>
          <w:p w:rsidR="00C57251" w:rsidRDefault="00C57251" w14:paraId="0ECD4913" wp14:textId="77777777">
            <w:r>
              <w:t>Overview of Unit:</w:t>
            </w:r>
          </w:p>
          <w:p w:rsidRPr="00783510" w:rsidR="00966A5B" w:rsidP="00966A5B" w:rsidRDefault="00966A5B" w14:paraId="4AAC9D8C" wp14:textId="77777777">
            <w:pPr>
              <w:pStyle w:val="NoSpacing"/>
              <w:numPr>
                <w:ilvl w:val="0"/>
                <w:numId w:val="11"/>
              </w:numPr>
            </w:pPr>
            <w:r>
              <w:t>L</w:t>
            </w:r>
            <w:r w:rsidRPr="00783510">
              <w:t>earn the names of some foods, including fruit and veg, cutlery and cooking ingredients</w:t>
            </w:r>
          </w:p>
          <w:p w:rsidRPr="00783510" w:rsidR="00966A5B" w:rsidP="00966A5B" w:rsidRDefault="00966A5B" w14:paraId="021C3646" wp14:textId="77777777">
            <w:pPr>
              <w:pStyle w:val="NoSpacing"/>
              <w:numPr>
                <w:ilvl w:val="0"/>
                <w:numId w:val="11"/>
              </w:numPr>
            </w:pPr>
            <w:r>
              <w:t>L</w:t>
            </w:r>
            <w:r w:rsidRPr="00783510">
              <w:t>earn how to say which foods I like and dislike</w:t>
            </w:r>
          </w:p>
          <w:p w:rsidR="00966A5B" w:rsidP="00966A5B" w:rsidRDefault="00966A5B" w14:paraId="5132AF1E" wp14:textId="77777777">
            <w:pPr>
              <w:pStyle w:val="ListParagraph"/>
              <w:numPr>
                <w:ilvl w:val="0"/>
                <w:numId w:val="11"/>
              </w:numPr>
            </w:pPr>
            <w:r>
              <w:t>L</w:t>
            </w:r>
            <w:r w:rsidRPr="00783510">
              <w:t>earn how to say what I am eating</w:t>
            </w:r>
          </w:p>
          <w:p w:rsidR="005C423B" w:rsidP="005C423B" w:rsidRDefault="005C423B" w14:paraId="391EE0C2" wp14:textId="77777777">
            <w:r>
              <w:t>Key phrases and grammar:</w:t>
            </w:r>
          </w:p>
          <w:p w:rsidR="00966A5B" w:rsidP="00966A5B" w:rsidRDefault="00966A5B" w14:paraId="36929549" wp14:textId="77777777">
            <w:pPr>
              <w:pStyle w:val="NoSpacing"/>
              <w:numPr>
                <w:ilvl w:val="0"/>
                <w:numId w:val="11"/>
              </w:numPr>
            </w:pPr>
            <w:proofErr w:type="spellStart"/>
            <w:r>
              <w:t>J’aime</w:t>
            </w:r>
            <w:proofErr w:type="spellEnd"/>
            <w:r>
              <w:t xml:space="preserve"> </w:t>
            </w:r>
            <w:r w:rsidR="005C423B">
              <w:t>– I like</w:t>
            </w:r>
          </w:p>
          <w:p w:rsidR="00966A5B" w:rsidP="00966A5B" w:rsidRDefault="00966A5B" w14:paraId="21A767AD" wp14:textId="77777777">
            <w:pPr>
              <w:pStyle w:val="NoSpacing"/>
              <w:numPr>
                <w:ilvl w:val="0"/>
                <w:numId w:val="11"/>
              </w:numPr>
            </w:pPr>
            <w:r>
              <w:t xml:space="preserve">Je </w:t>
            </w:r>
            <w:proofErr w:type="spellStart"/>
            <w:r>
              <w:t>n’aime</w:t>
            </w:r>
            <w:proofErr w:type="spellEnd"/>
            <w:r>
              <w:t xml:space="preserve"> pas </w:t>
            </w:r>
            <w:r w:rsidR="005C423B">
              <w:t>– I do not like</w:t>
            </w:r>
          </w:p>
          <w:p w:rsidR="00966A5B" w:rsidP="00966A5B" w:rsidRDefault="00966A5B" w14:paraId="7D618418" wp14:textId="77777777">
            <w:pPr>
              <w:pStyle w:val="NoSpacing"/>
              <w:numPr>
                <w:ilvl w:val="0"/>
                <w:numId w:val="11"/>
              </w:numPr>
            </w:pPr>
            <w:r>
              <w:t xml:space="preserve">Et- and </w:t>
            </w:r>
          </w:p>
          <w:p w:rsidR="00966A5B" w:rsidP="00966A5B" w:rsidRDefault="00966A5B" w14:paraId="4FA4AC32" wp14:textId="77777777">
            <w:pPr>
              <w:pStyle w:val="NoSpacing"/>
              <w:numPr>
                <w:ilvl w:val="0"/>
                <w:numId w:val="11"/>
              </w:numPr>
            </w:pPr>
            <w:proofErr w:type="spellStart"/>
            <w:r>
              <w:t>Mais</w:t>
            </w:r>
            <w:proofErr w:type="spellEnd"/>
            <w:r>
              <w:t xml:space="preserve">- but </w:t>
            </w:r>
          </w:p>
          <w:p w:rsidR="00966A5B" w:rsidP="00966A5B" w:rsidRDefault="00966A5B" w14:paraId="40CDFE44" wp14:textId="77777777">
            <w:pPr>
              <w:pStyle w:val="NoSpacing"/>
              <w:numPr>
                <w:ilvl w:val="0"/>
                <w:numId w:val="11"/>
              </w:numPr>
            </w:pPr>
            <w:r>
              <w:t xml:space="preserve">Je mange… </w:t>
            </w:r>
            <w:r w:rsidR="005C423B">
              <w:t>I’m eating</w:t>
            </w:r>
            <w:bookmarkStart w:name="_GoBack" w:id="0"/>
            <w:bookmarkEnd w:id="0"/>
          </w:p>
          <w:p w:rsidR="00966A5B" w:rsidP="00966A5B" w:rsidRDefault="00966A5B" w14:paraId="326CF5E3" wp14:textId="77777777">
            <w:pPr>
              <w:pStyle w:val="NoSpacing"/>
              <w:numPr>
                <w:ilvl w:val="0"/>
                <w:numId w:val="11"/>
              </w:numPr>
            </w:pPr>
            <w:r>
              <w:t xml:space="preserve">Je </w:t>
            </w:r>
            <w:proofErr w:type="spellStart"/>
            <w:r>
              <w:t>voudrais</w:t>
            </w:r>
            <w:proofErr w:type="spellEnd"/>
            <w:r>
              <w:t xml:space="preserve">- I would like </w:t>
            </w:r>
          </w:p>
          <w:p w:rsidR="00544FCE" w:rsidP="00966A5B" w:rsidRDefault="00966A5B" w14:paraId="2657DF3C" wp14:textId="77777777">
            <w:pPr>
              <w:pStyle w:val="ListParagraph"/>
              <w:numPr>
                <w:ilvl w:val="0"/>
                <w:numId w:val="11"/>
              </w:numPr>
            </w:pPr>
            <w:r>
              <w:t>Agreement between adjectives and nouns</w:t>
            </w:r>
          </w:p>
        </w:tc>
      </w:tr>
    </w:tbl>
    <w:p xmlns:wp14="http://schemas.microsoft.com/office/word/2010/wordml" w:rsidR="00C57251" w:rsidRDefault="00C57251" w14:paraId="672A6659" wp14:textId="77777777"/>
    <w:tbl>
      <w:tblPr>
        <w:tblStyle w:val="TableGrid"/>
        <w:tblW w:w="0" w:type="auto"/>
        <w:tblLook w:val="04A0" w:firstRow="1" w:lastRow="0" w:firstColumn="1" w:lastColumn="0" w:noHBand="0" w:noVBand="1"/>
      </w:tblPr>
      <w:tblGrid>
        <w:gridCol w:w="1506"/>
        <w:gridCol w:w="3051"/>
        <w:gridCol w:w="5899"/>
      </w:tblGrid>
      <w:tr xmlns:wp14="http://schemas.microsoft.com/office/word/2010/wordml" w:rsidR="003C4736" w:rsidTr="005B63FA" w14:paraId="2429372D" wp14:textId="77777777">
        <w:tc>
          <w:tcPr>
            <w:tcW w:w="1506" w:type="dxa"/>
            <w:shd w:val="clear" w:color="auto" w:fill="BDD6EE" w:themeFill="accent1" w:themeFillTint="66"/>
            <w:vAlign w:val="center"/>
          </w:tcPr>
          <w:p w:rsidR="00C57251" w:rsidP="00264A38" w:rsidRDefault="00264A38" w14:paraId="6211EA56" wp14:textId="77777777">
            <w:pPr>
              <w:jc w:val="center"/>
            </w:pPr>
            <w:r>
              <w:t>Session number</w:t>
            </w:r>
          </w:p>
        </w:tc>
        <w:tc>
          <w:tcPr>
            <w:tcW w:w="3051" w:type="dxa"/>
            <w:shd w:val="clear" w:color="auto" w:fill="BDD6EE" w:themeFill="accent1" w:themeFillTint="66"/>
            <w:vAlign w:val="center"/>
          </w:tcPr>
          <w:p w:rsidR="00C57251" w:rsidP="00C57251" w:rsidRDefault="00264A38" w14:paraId="75F2EAD8" wp14:textId="77777777">
            <w:pPr>
              <w:jc w:val="center"/>
            </w:pPr>
            <w:r>
              <w:t>Sequenced learning points</w:t>
            </w:r>
          </w:p>
        </w:tc>
        <w:tc>
          <w:tcPr>
            <w:tcW w:w="5899" w:type="dxa"/>
            <w:shd w:val="clear" w:color="auto" w:fill="BDD6EE" w:themeFill="accent1" w:themeFillTint="66"/>
            <w:vAlign w:val="center"/>
          </w:tcPr>
          <w:p w:rsidR="00C57251" w:rsidP="00C57251" w:rsidRDefault="00264A38" w14:paraId="58A84F10" wp14:textId="77777777">
            <w:pPr>
              <w:jc w:val="center"/>
            </w:pPr>
            <w:r>
              <w:t xml:space="preserve">Activities </w:t>
            </w:r>
          </w:p>
        </w:tc>
      </w:tr>
      <w:tr xmlns:wp14="http://schemas.microsoft.com/office/word/2010/wordml" w:rsidR="003C4736" w:rsidTr="005B63FA" w14:paraId="2BED7368" wp14:textId="77777777">
        <w:tc>
          <w:tcPr>
            <w:tcW w:w="1506" w:type="dxa"/>
          </w:tcPr>
          <w:p w:rsidR="00C57251" w:rsidP="003C4736" w:rsidRDefault="00B16B37" w14:paraId="649841BE" wp14:textId="77777777">
            <w:pPr>
              <w:jc w:val="center"/>
            </w:pPr>
            <w:r>
              <w:t>1</w:t>
            </w:r>
          </w:p>
        </w:tc>
        <w:tc>
          <w:tcPr>
            <w:tcW w:w="3051" w:type="dxa"/>
          </w:tcPr>
          <w:p w:rsidR="00DF20A8" w:rsidP="00DF20A8" w:rsidRDefault="0093301D" w14:paraId="6D6563E6" wp14:textId="77777777">
            <w:pPr>
              <w:pStyle w:val="ListParagraph"/>
              <w:numPr>
                <w:ilvl w:val="0"/>
                <w:numId w:val="1"/>
              </w:numPr>
            </w:pPr>
            <w:r>
              <w:t xml:space="preserve">Introduction to unit- The hungry caterpillar in French as a starter </w:t>
            </w:r>
          </w:p>
        </w:tc>
        <w:tc>
          <w:tcPr>
            <w:tcW w:w="5899" w:type="dxa"/>
          </w:tcPr>
          <w:p w:rsidR="001C3E18" w:rsidP="003C6E8C" w:rsidRDefault="003C6E8C" w14:paraId="7E04ECA8" wp14:textId="77777777">
            <w:pPr>
              <w:pStyle w:val="ListParagraph"/>
              <w:numPr>
                <w:ilvl w:val="0"/>
                <w:numId w:val="1"/>
              </w:numPr>
            </w:pPr>
            <w:r>
              <w:t xml:space="preserve">Share key text </w:t>
            </w:r>
            <w:hyperlink w:history="1" r:id="rId9">
              <w:r w:rsidRPr="0008278C">
                <w:rPr>
                  <w:rStyle w:val="Hyperlink"/>
                </w:rPr>
                <w:t>https://ww</w:t>
              </w:r>
              <w:r w:rsidRPr="0008278C">
                <w:rPr>
                  <w:rStyle w:val="Hyperlink"/>
                </w:rPr>
                <w:t>w</w:t>
              </w:r>
              <w:r w:rsidRPr="0008278C">
                <w:rPr>
                  <w:rStyle w:val="Hyperlink"/>
                </w:rPr>
                <w:t>.youtube.com/watch?v=xBpHkMgWld8&amp;t=33s</w:t>
              </w:r>
            </w:hyperlink>
          </w:p>
          <w:p w:rsidR="003C6E8C" w:rsidP="003C6E8C" w:rsidRDefault="003C6E8C" w14:paraId="2EE5C434" wp14:textId="77777777">
            <w:pPr>
              <w:pStyle w:val="ListParagraph"/>
              <w:numPr>
                <w:ilvl w:val="0"/>
                <w:numId w:val="1"/>
              </w:numPr>
            </w:pPr>
            <w:r>
              <w:t>Use the resource saved in the folder to explore with children the illustration matched to the vocabulary. Can children be detectives and find the words for the names of fruit? Discuss the clues e.g. use of la/le or un/</w:t>
            </w:r>
            <w:proofErr w:type="spellStart"/>
            <w:r>
              <w:t>une</w:t>
            </w:r>
            <w:proofErr w:type="spellEnd"/>
            <w:r>
              <w:t xml:space="preserve"> or sequence of adjective and noun. </w:t>
            </w:r>
          </w:p>
        </w:tc>
      </w:tr>
      <w:tr xmlns:wp14="http://schemas.microsoft.com/office/word/2010/wordml" w:rsidR="003C4736" w:rsidTr="005B63FA" w14:paraId="064A5356" wp14:textId="77777777">
        <w:tc>
          <w:tcPr>
            <w:tcW w:w="1506" w:type="dxa"/>
          </w:tcPr>
          <w:p w:rsidR="00C57251" w:rsidP="003C4736" w:rsidRDefault="00B16B37" w14:paraId="18F999B5" wp14:textId="77777777">
            <w:pPr>
              <w:jc w:val="center"/>
            </w:pPr>
            <w:r>
              <w:t>2</w:t>
            </w:r>
          </w:p>
        </w:tc>
        <w:tc>
          <w:tcPr>
            <w:tcW w:w="3051" w:type="dxa"/>
          </w:tcPr>
          <w:p w:rsidR="00DF20A8" w:rsidP="003C4736" w:rsidRDefault="003C6E8C" w14:paraId="4B2949EF" wp14:textId="77777777">
            <w:pPr>
              <w:pStyle w:val="ListParagraph"/>
              <w:numPr>
                <w:ilvl w:val="0"/>
                <w:numId w:val="2"/>
              </w:numPr>
            </w:pPr>
            <w:r>
              <w:t xml:space="preserve">Food names </w:t>
            </w:r>
          </w:p>
        </w:tc>
        <w:tc>
          <w:tcPr>
            <w:tcW w:w="5899" w:type="dxa"/>
          </w:tcPr>
          <w:p w:rsidR="00DF20A8" w:rsidP="00D44DD1" w:rsidRDefault="00D44DD1" w14:paraId="6E04A9DA" wp14:textId="77777777">
            <w:pPr>
              <w:pStyle w:val="ListParagraph"/>
              <w:numPr>
                <w:ilvl w:val="0"/>
                <w:numId w:val="2"/>
              </w:numPr>
            </w:pPr>
            <w:r>
              <w:t>Salut Y3-4 Unit B Lesson 1</w:t>
            </w:r>
          </w:p>
          <w:p w:rsidR="00D44DD1" w:rsidP="00D44DD1" w:rsidRDefault="00D44DD1" w14:paraId="52CCF793" wp14:textId="77777777">
            <w:pPr>
              <w:pStyle w:val="ListParagraph"/>
              <w:ind w:left="360"/>
            </w:pPr>
            <w:r>
              <w:t xml:space="preserve">Present vocab, hit it and explore the sentence question and answer activity </w:t>
            </w:r>
          </w:p>
          <w:p w:rsidR="00D44DD1" w:rsidP="00D44DD1" w:rsidRDefault="00D44DD1" w14:paraId="6477CB73" wp14:textId="77777777">
            <w:pPr>
              <w:pStyle w:val="ListParagraph"/>
              <w:ind w:left="360"/>
            </w:pPr>
            <w:r>
              <w:t xml:space="preserve">Learn the words to the song and join in. </w:t>
            </w:r>
          </w:p>
        </w:tc>
      </w:tr>
      <w:tr xmlns:wp14="http://schemas.microsoft.com/office/word/2010/wordml" w:rsidR="003C4736" w:rsidTr="005B63FA" w14:paraId="5CD24122" wp14:textId="77777777">
        <w:tc>
          <w:tcPr>
            <w:tcW w:w="1506" w:type="dxa"/>
          </w:tcPr>
          <w:p w:rsidR="00C57251" w:rsidP="003C4736" w:rsidRDefault="00B16B37" w14:paraId="5FCD5EC4" wp14:textId="77777777">
            <w:pPr>
              <w:jc w:val="center"/>
            </w:pPr>
            <w:r>
              <w:t>3</w:t>
            </w:r>
          </w:p>
        </w:tc>
        <w:tc>
          <w:tcPr>
            <w:tcW w:w="3051" w:type="dxa"/>
          </w:tcPr>
          <w:p w:rsidR="00DF20A8" w:rsidP="003C4736" w:rsidRDefault="003C6E8C" w14:paraId="34373CFD" wp14:textId="77777777">
            <w:pPr>
              <w:pStyle w:val="ListParagraph"/>
              <w:numPr>
                <w:ilvl w:val="0"/>
                <w:numId w:val="3"/>
              </w:numPr>
            </w:pPr>
            <w:r>
              <w:t xml:space="preserve">I’m thirsty </w:t>
            </w:r>
          </w:p>
        </w:tc>
        <w:tc>
          <w:tcPr>
            <w:tcW w:w="5899" w:type="dxa"/>
          </w:tcPr>
          <w:p w:rsidR="00DF20A8" w:rsidP="00D44DD1" w:rsidRDefault="00D44DD1" w14:paraId="4C95C30A" wp14:textId="77777777">
            <w:pPr>
              <w:pStyle w:val="ListParagraph"/>
              <w:numPr>
                <w:ilvl w:val="0"/>
                <w:numId w:val="3"/>
              </w:numPr>
            </w:pPr>
            <w:r>
              <w:t xml:space="preserve">Use PowerPoint in the folder. Drinks menu is also saved in folder for children to role play asking for drinks </w:t>
            </w:r>
            <w:r w:rsidR="005B63FA">
              <w:t xml:space="preserve">as activity. </w:t>
            </w:r>
          </w:p>
        </w:tc>
      </w:tr>
      <w:tr xmlns:wp14="http://schemas.microsoft.com/office/word/2010/wordml" w:rsidR="003C6E8C" w:rsidTr="005B63FA" w14:paraId="1A31362B" wp14:textId="77777777">
        <w:tc>
          <w:tcPr>
            <w:tcW w:w="1506" w:type="dxa"/>
          </w:tcPr>
          <w:p w:rsidR="003C6E8C" w:rsidP="003C6E8C" w:rsidRDefault="005B63FA" w14:paraId="2598DEE6" wp14:textId="77777777">
            <w:pPr>
              <w:jc w:val="center"/>
            </w:pPr>
            <w:r>
              <w:t>4</w:t>
            </w:r>
          </w:p>
        </w:tc>
        <w:tc>
          <w:tcPr>
            <w:tcW w:w="3051" w:type="dxa"/>
          </w:tcPr>
          <w:p w:rsidR="003C6E8C" w:rsidP="003C6E8C" w:rsidRDefault="003C6E8C" w14:paraId="08F32174" wp14:textId="77777777">
            <w:pPr>
              <w:pStyle w:val="ListParagraph"/>
              <w:numPr>
                <w:ilvl w:val="0"/>
                <w:numId w:val="5"/>
              </w:numPr>
            </w:pPr>
            <w:r>
              <w:t>Breakfast</w:t>
            </w:r>
          </w:p>
        </w:tc>
        <w:tc>
          <w:tcPr>
            <w:tcW w:w="5899" w:type="dxa"/>
          </w:tcPr>
          <w:p w:rsidR="003C6E8C" w:rsidP="005B63FA" w:rsidRDefault="005B63FA" w14:paraId="3A91C655" wp14:textId="77777777">
            <w:pPr>
              <w:pStyle w:val="ListParagraph"/>
              <w:numPr>
                <w:ilvl w:val="0"/>
                <w:numId w:val="5"/>
              </w:numPr>
            </w:pPr>
            <w:r>
              <w:t xml:space="preserve">Use PowerPoint in the folder with activity on end slide. </w:t>
            </w:r>
          </w:p>
        </w:tc>
      </w:tr>
      <w:tr xmlns:wp14="http://schemas.microsoft.com/office/word/2010/wordml" w:rsidR="003C6E8C" w:rsidTr="005B63FA" w14:paraId="765114E3" wp14:textId="77777777">
        <w:tc>
          <w:tcPr>
            <w:tcW w:w="1506" w:type="dxa"/>
          </w:tcPr>
          <w:p w:rsidR="003C6E8C" w:rsidP="003C6E8C" w:rsidRDefault="005B63FA" w14:paraId="78941E47" wp14:textId="77777777">
            <w:pPr>
              <w:jc w:val="center"/>
            </w:pPr>
            <w:r>
              <w:t>5</w:t>
            </w:r>
          </w:p>
        </w:tc>
        <w:tc>
          <w:tcPr>
            <w:tcW w:w="3051" w:type="dxa"/>
          </w:tcPr>
          <w:p w:rsidR="003C6E8C" w:rsidP="003C6E8C" w:rsidRDefault="003C6E8C" w14:paraId="0E9B8E02" wp14:textId="77777777">
            <w:pPr>
              <w:pStyle w:val="ListParagraph"/>
              <w:numPr>
                <w:ilvl w:val="0"/>
                <w:numId w:val="5"/>
              </w:numPr>
            </w:pPr>
            <w:r>
              <w:t>Breakfast part 2</w:t>
            </w:r>
          </w:p>
        </w:tc>
        <w:tc>
          <w:tcPr>
            <w:tcW w:w="5899" w:type="dxa"/>
          </w:tcPr>
          <w:p w:rsidR="003C6E8C" w:rsidP="00D44DD1" w:rsidRDefault="00D44DD1" w14:paraId="18FD56BF" wp14:textId="77777777">
            <w:pPr>
              <w:pStyle w:val="ListParagraph"/>
              <w:numPr>
                <w:ilvl w:val="0"/>
                <w:numId w:val="5"/>
              </w:numPr>
            </w:pPr>
            <w:r>
              <w:t>**Hold a traditional French breakfast. Model and encourage children to be using French to ask for things and say what they like/ do not like**</w:t>
            </w:r>
          </w:p>
        </w:tc>
      </w:tr>
      <w:tr xmlns:wp14="http://schemas.microsoft.com/office/word/2010/wordml" w:rsidR="003C6E8C" w:rsidTr="005B63FA" w14:paraId="049A3085" wp14:textId="77777777">
        <w:tc>
          <w:tcPr>
            <w:tcW w:w="1506" w:type="dxa"/>
          </w:tcPr>
          <w:p w:rsidR="003C6E8C" w:rsidP="003C6E8C" w:rsidRDefault="005B63FA" w14:paraId="29B4EA11" wp14:textId="77777777">
            <w:pPr>
              <w:jc w:val="center"/>
            </w:pPr>
            <w:r>
              <w:t>6</w:t>
            </w:r>
          </w:p>
        </w:tc>
        <w:tc>
          <w:tcPr>
            <w:tcW w:w="3051" w:type="dxa"/>
          </w:tcPr>
          <w:p w:rsidR="003C6E8C" w:rsidP="003C6E8C" w:rsidRDefault="00995ADD" w14:paraId="5CB09DA9" wp14:textId="77777777">
            <w:pPr>
              <w:pStyle w:val="ListParagraph"/>
              <w:numPr>
                <w:ilvl w:val="0"/>
                <w:numId w:val="5"/>
              </w:numPr>
            </w:pPr>
            <w:r>
              <w:t>Sandwiches</w:t>
            </w:r>
          </w:p>
        </w:tc>
        <w:tc>
          <w:tcPr>
            <w:tcW w:w="5899" w:type="dxa"/>
          </w:tcPr>
          <w:p w:rsidR="003C6E8C" w:rsidP="00475FC0" w:rsidRDefault="00475FC0" w14:paraId="3907D1D5" wp14:textId="77777777">
            <w:pPr>
              <w:pStyle w:val="ListParagraph"/>
              <w:numPr>
                <w:ilvl w:val="0"/>
                <w:numId w:val="5"/>
              </w:numPr>
            </w:pPr>
            <w:r>
              <w:t>Use PowerPoint in the folder with activity on end slide.</w:t>
            </w:r>
          </w:p>
        </w:tc>
      </w:tr>
      <w:tr xmlns:wp14="http://schemas.microsoft.com/office/word/2010/wordml" w:rsidR="003C6E8C" w:rsidTr="005B63FA" w14:paraId="664386C6" wp14:textId="77777777">
        <w:tc>
          <w:tcPr>
            <w:tcW w:w="1506" w:type="dxa"/>
          </w:tcPr>
          <w:p w:rsidR="003C6E8C" w:rsidP="003C6E8C" w:rsidRDefault="005B63FA" w14:paraId="75697EEC" wp14:textId="77777777">
            <w:pPr>
              <w:jc w:val="center"/>
            </w:pPr>
            <w:r>
              <w:t>7</w:t>
            </w:r>
          </w:p>
        </w:tc>
        <w:tc>
          <w:tcPr>
            <w:tcW w:w="3051" w:type="dxa"/>
          </w:tcPr>
          <w:p w:rsidR="003C6E8C" w:rsidP="003C6E8C" w:rsidRDefault="00995ADD" w14:paraId="0DE1CEFE" wp14:textId="77777777">
            <w:pPr>
              <w:pStyle w:val="ListParagraph"/>
              <w:numPr>
                <w:ilvl w:val="0"/>
                <w:numId w:val="5"/>
              </w:numPr>
            </w:pPr>
            <w:r>
              <w:t>I like to eat</w:t>
            </w:r>
          </w:p>
        </w:tc>
        <w:tc>
          <w:tcPr>
            <w:tcW w:w="5899" w:type="dxa"/>
          </w:tcPr>
          <w:p w:rsidR="003C6E8C" w:rsidP="00475FC0" w:rsidRDefault="00C20347" w14:paraId="28199DCD" wp14:textId="77777777">
            <w:pPr>
              <w:pStyle w:val="ListParagraph"/>
              <w:numPr>
                <w:ilvl w:val="0"/>
                <w:numId w:val="5"/>
              </w:numPr>
            </w:pPr>
            <w:r>
              <w:t>Use PowerPoint in the folder</w:t>
            </w:r>
          </w:p>
        </w:tc>
      </w:tr>
      <w:tr xmlns:wp14="http://schemas.microsoft.com/office/word/2010/wordml" w:rsidR="003C6E8C" w:rsidTr="005B63FA" w14:paraId="4D90B160" wp14:textId="77777777">
        <w:tc>
          <w:tcPr>
            <w:tcW w:w="1506" w:type="dxa"/>
          </w:tcPr>
          <w:p w:rsidR="003C6E8C" w:rsidP="003C6E8C" w:rsidRDefault="005B63FA" w14:paraId="44B0A208" wp14:textId="77777777">
            <w:pPr>
              <w:jc w:val="center"/>
            </w:pPr>
            <w:r>
              <w:t>8</w:t>
            </w:r>
          </w:p>
        </w:tc>
        <w:tc>
          <w:tcPr>
            <w:tcW w:w="3051" w:type="dxa"/>
          </w:tcPr>
          <w:p w:rsidR="003C6E8C" w:rsidP="003C6E8C" w:rsidRDefault="00995ADD" w14:paraId="3F8A2EDF" wp14:textId="77777777">
            <w:pPr>
              <w:pStyle w:val="ListParagraph"/>
              <w:numPr>
                <w:ilvl w:val="0"/>
                <w:numId w:val="5"/>
              </w:numPr>
            </w:pPr>
            <w:r>
              <w:t>I like to eat</w:t>
            </w:r>
          </w:p>
        </w:tc>
        <w:tc>
          <w:tcPr>
            <w:tcW w:w="5899" w:type="dxa"/>
          </w:tcPr>
          <w:p w:rsidR="003C6E8C" w:rsidP="00C20347" w:rsidRDefault="00C20347" w14:paraId="4FE78BE7" wp14:textId="77777777">
            <w:pPr>
              <w:pStyle w:val="ListParagraph"/>
              <w:numPr>
                <w:ilvl w:val="0"/>
                <w:numId w:val="5"/>
              </w:numPr>
            </w:pPr>
            <w:r>
              <w:t>Use PowerPoint in the folder</w:t>
            </w:r>
          </w:p>
        </w:tc>
      </w:tr>
      <w:tr xmlns:wp14="http://schemas.microsoft.com/office/word/2010/wordml" w:rsidR="003C6E8C" w:rsidTr="005B63FA" w14:paraId="66817116" wp14:textId="77777777">
        <w:tc>
          <w:tcPr>
            <w:tcW w:w="1506" w:type="dxa"/>
          </w:tcPr>
          <w:p w:rsidR="003C6E8C" w:rsidP="003C6E8C" w:rsidRDefault="005B63FA" w14:paraId="2B2B7304" wp14:textId="77777777">
            <w:pPr>
              <w:jc w:val="center"/>
            </w:pPr>
            <w:r>
              <w:t>9</w:t>
            </w:r>
          </w:p>
        </w:tc>
        <w:tc>
          <w:tcPr>
            <w:tcW w:w="3051" w:type="dxa"/>
          </w:tcPr>
          <w:p w:rsidR="003C6E8C" w:rsidP="003C6E8C" w:rsidRDefault="00995ADD" w14:paraId="16898D1F" wp14:textId="77777777">
            <w:pPr>
              <w:pStyle w:val="ListParagraph"/>
              <w:numPr>
                <w:ilvl w:val="0"/>
                <w:numId w:val="5"/>
              </w:numPr>
            </w:pPr>
            <w:r>
              <w:t>Pizza</w:t>
            </w:r>
          </w:p>
        </w:tc>
        <w:tc>
          <w:tcPr>
            <w:tcW w:w="5899" w:type="dxa"/>
          </w:tcPr>
          <w:p w:rsidR="003C6E8C" w:rsidP="00C20347" w:rsidRDefault="00442811" w14:paraId="1DF91850" wp14:textId="77777777">
            <w:pPr>
              <w:pStyle w:val="ListParagraph"/>
              <w:numPr>
                <w:ilvl w:val="0"/>
                <w:numId w:val="5"/>
              </w:numPr>
            </w:pPr>
            <w:r>
              <w:t>Use PowerPoint in the folder</w:t>
            </w:r>
          </w:p>
        </w:tc>
      </w:tr>
      <w:tr xmlns:wp14="http://schemas.microsoft.com/office/word/2010/wordml" w:rsidR="003C6E8C" w:rsidTr="005B63FA" w14:paraId="2B50DAA7" wp14:textId="77777777">
        <w:tc>
          <w:tcPr>
            <w:tcW w:w="1506" w:type="dxa"/>
          </w:tcPr>
          <w:p w:rsidR="003C6E8C" w:rsidP="003C6E8C" w:rsidRDefault="003C6E8C" w14:paraId="5D369756" wp14:textId="77777777">
            <w:pPr>
              <w:jc w:val="center"/>
            </w:pPr>
            <w:r>
              <w:t>1</w:t>
            </w:r>
            <w:r w:rsidR="005B63FA">
              <w:t>0</w:t>
            </w:r>
          </w:p>
        </w:tc>
        <w:tc>
          <w:tcPr>
            <w:tcW w:w="3051" w:type="dxa"/>
          </w:tcPr>
          <w:p w:rsidR="003C6E8C" w:rsidP="003C6E8C" w:rsidRDefault="00995ADD" w14:paraId="5DBF5F22" wp14:textId="77777777">
            <w:pPr>
              <w:pStyle w:val="ListParagraph"/>
              <w:numPr>
                <w:ilvl w:val="0"/>
                <w:numId w:val="5"/>
              </w:numPr>
            </w:pPr>
            <w:r>
              <w:t xml:space="preserve">Cutlery </w:t>
            </w:r>
          </w:p>
        </w:tc>
        <w:tc>
          <w:tcPr>
            <w:tcW w:w="5899" w:type="dxa"/>
          </w:tcPr>
          <w:p w:rsidR="003C6E8C" w:rsidP="000522ED" w:rsidRDefault="000522ED" w14:paraId="66DEBA9D" wp14:textId="77777777">
            <w:pPr>
              <w:pStyle w:val="ListParagraph"/>
              <w:numPr>
                <w:ilvl w:val="0"/>
                <w:numId w:val="5"/>
              </w:numPr>
            </w:pPr>
            <w:r>
              <w:t>Salut Y3-4 Unit B Lesson 4</w:t>
            </w:r>
          </w:p>
          <w:p w:rsidR="000522ED" w:rsidP="000522ED" w:rsidRDefault="000522ED" w14:paraId="6EDFD34A" wp14:textId="77777777">
            <w:pPr>
              <w:pStyle w:val="ListParagraph"/>
              <w:ind w:left="360"/>
            </w:pPr>
            <w:r>
              <w:t xml:space="preserve">Present vocab and complete spelling activity on whiteboard </w:t>
            </w:r>
          </w:p>
          <w:p w:rsidR="000522ED" w:rsidP="000522ED" w:rsidRDefault="000522ED" w14:paraId="43E63C51" wp14:textId="77777777">
            <w:pPr>
              <w:pStyle w:val="ListParagraph"/>
              <w:ind w:left="360"/>
            </w:pPr>
            <w:r>
              <w:t xml:space="preserve">Use make a sentence activity </w:t>
            </w:r>
          </w:p>
          <w:p w:rsidR="000522ED" w:rsidP="000522ED" w:rsidRDefault="000522ED" w14:paraId="73F12418" wp14:textId="77777777">
            <w:pPr>
              <w:pStyle w:val="ListParagraph"/>
              <w:ind w:left="360"/>
            </w:pPr>
            <w:r>
              <w:t xml:space="preserve">Children to role play asking for a piece of cutlery using Je </w:t>
            </w:r>
            <w:proofErr w:type="spellStart"/>
            <w:r>
              <w:t>voudrais</w:t>
            </w:r>
            <w:proofErr w:type="spellEnd"/>
            <w:r>
              <w:t xml:space="preserve"> </w:t>
            </w:r>
          </w:p>
        </w:tc>
      </w:tr>
      <w:tr xmlns:wp14="http://schemas.microsoft.com/office/word/2010/wordml" w:rsidR="005B63FA" w:rsidTr="005B63FA" w14:paraId="79C161EA" wp14:textId="77777777">
        <w:tc>
          <w:tcPr>
            <w:tcW w:w="1506" w:type="dxa"/>
          </w:tcPr>
          <w:p w:rsidR="005B63FA" w:rsidP="003C6E8C" w:rsidRDefault="005B63FA" w14:paraId="4737E36C" wp14:textId="77777777">
            <w:pPr>
              <w:jc w:val="center"/>
            </w:pPr>
            <w:r>
              <w:t>11</w:t>
            </w:r>
          </w:p>
        </w:tc>
        <w:tc>
          <w:tcPr>
            <w:tcW w:w="3051" w:type="dxa"/>
          </w:tcPr>
          <w:p w:rsidR="005B63FA" w:rsidP="003C6E8C" w:rsidRDefault="00C20347" w14:paraId="4709B71D" wp14:textId="77777777">
            <w:pPr>
              <w:pStyle w:val="ListParagraph"/>
              <w:numPr>
                <w:ilvl w:val="0"/>
                <w:numId w:val="5"/>
              </w:numPr>
            </w:pPr>
            <w:r>
              <w:t xml:space="preserve">Applying to a context of a story </w:t>
            </w:r>
          </w:p>
        </w:tc>
        <w:tc>
          <w:tcPr>
            <w:tcW w:w="5899" w:type="dxa"/>
          </w:tcPr>
          <w:p w:rsidR="005B63FA" w:rsidP="00C20347" w:rsidRDefault="00C20347" w14:paraId="2D64B813" wp14:textId="77777777">
            <w:pPr>
              <w:pStyle w:val="ListParagraph"/>
              <w:numPr>
                <w:ilvl w:val="0"/>
                <w:numId w:val="5"/>
              </w:numPr>
            </w:pPr>
            <w:r>
              <w:t xml:space="preserve">Unit K Eating Out Lesson 6 </w:t>
            </w:r>
          </w:p>
          <w:p w:rsidR="00C20347" w:rsidP="003C6E8C" w:rsidRDefault="00C20347" w14:paraId="6637E339" wp14:textId="77777777">
            <w:pPr>
              <w:pStyle w:val="ListParagraph"/>
              <w:ind w:left="360"/>
            </w:pPr>
            <w:r>
              <w:t xml:space="preserve">Present new vocabulary and then read story </w:t>
            </w:r>
          </w:p>
          <w:p w:rsidR="00442811" w:rsidP="00442811" w:rsidRDefault="00C20347" w14:paraId="664D7A60" wp14:textId="77777777">
            <w:pPr>
              <w:pStyle w:val="ListParagraph"/>
              <w:ind w:left="360"/>
            </w:pPr>
            <w:r>
              <w:t xml:space="preserve">Complete questions- see resource saved in folder </w:t>
            </w:r>
          </w:p>
        </w:tc>
      </w:tr>
      <w:tr xmlns:wp14="http://schemas.microsoft.com/office/word/2010/wordml" w:rsidR="003C6E8C" w:rsidTr="005B63FA" w14:paraId="2E8896C4" wp14:textId="77777777">
        <w:tc>
          <w:tcPr>
            <w:tcW w:w="1506" w:type="dxa"/>
          </w:tcPr>
          <w:p w:rsidR="003C6E8C" w:rsidP="003C6E8C" w:rsidRDefault="003C6E8C" w14:paraId="4B73E586" wp14:textId="77777777">
            <w:pPr>
              <w:jc w:val="center"/>
            </w:pPr>
            <w:r>
              <w:t>12</w:t>
            </w:r>
          </w:p>
        </w:tc>
        <w:tc>
          <w:tcPr>
            <w:tcW w:w="3051" w:type="dxa"/>
          </w:tcPr>
          <w:p w:rsidR="003C6E8C" w:rsidP="003C6E8C" w:rsidRDefault="003C6E8C" w14:paraId="5BB2C0F5" wp14:textId="77777777">
            <w:pPr>
              <w:pStyle w:val="ListParagraph"/>
              <w:numPr>
                <w:ilvl w:val="0"/>
                <w:numId w:val="7"/>
              </w:numPr>
            </w:pPr>
            <w:r>
              <w:t xml:space="preserve">Unit assessment </w:t>
            </w:r>
          </w:p>
        </w:tc>
        <w:tc>
          <w:tcPr>
            <w:tcW w:w="5899" w:type="dxa"/>
          </w:tcPr>
          <w:p w:rsidR="00442811" w:rsidP="003C6E8C" w:rsidRDefault="00442811" w14:paraId="0A37501D" wp14:textId="77777777">
            <w:pPr>
              <w:pStyle w:val="ListParagraph"/>
              <w:ind w:left="360"/>
            </w:pPr>
          </w:p>
          <w:p w:rsidR="00442811" w:rsidP="003C6E8C" w:rsidRDefault="00442811" w14:paraId="5DAB6C7B" wp14:textId="77777777">
            <w:pPr>
              <w:pStyle w:val="ListParagraph"/>
              <w:ind w:left="360"/>
            </w:pPr>
          </w:p>
          <w:p w:rsidR="003C6E8C" w:rsidP="003C6E8C" w:rsidRDefault="003C6E8C" w14:paraId="29D6B04F" wp14:textId="77777777">
            <w:pPr>
              <w:pStyle w:val="ListParagraph"/>
              <w:ind w:left="360"/>
            </w:pPr>
            <w:r>
              <w:t xml:space="preserve"> </w:t>
            </w:r>
          </w:p>
        </w:tc>
      </w:tr>
    </w:tbl>
    <w:p xmlns:wp14="http://schemas.microsoft.com/office/word/2010/wordml" w:rsidR="00C57251" w:rsidRDefault="00C57251" w14:paraId="02EB378F" wp14:textId="77777777"/>
    <w:tbl>
      <w:tblPr>
        <w:tblStyle w:val="TableGrid"/>
        <w:tblW w:w="0" w:type="auto"/>
        <w:tblLook w:val="04A0" w:firstRow="1" w:lastRow="0" w:firstColumn="1" w:lastColumn="0" w:noHBand="0" w:noVBand="1"/>
      </w:tblPr>
      <w:tblGrid>
        <w:gridCol w:w="10456"/>
      </w:tblGrid>
      <w:tr xmlns:wp14="http://schemas.microsoft.com/office/word/2010/wordml" w:rsidR="00264A38" w:rsidTr="00264A38" w14:paraId="32F61A70" wp14:textId="77777777">
        <w:tc>
          <w:tcPr>
            <w:tcW w:w="10456" w:type="dxa"/>
            <w:shd w:val="clear" w:color="auto" w:fill="BDD6EE" w:themeFill="accent1" w:themeFillTint="66"/>
          </w:tcPr>
          <w:p w:rsidR="00264A38" w:rsidRDefault="00264A38" w14:paraId="62BB7EBF" wp14:textId="77777777">
            <w:r>
              <w:t xml:space="preserve">Subject Knowledge Support </w:t>
            </w:r>
          </w:p>
        </w:tc>
      </w:tr>
      <w:tr xmlns:wp14="http://schemas.microsoft.com/office/word/2010/wordml" w:rsidR="00264A38" w:rsidTr="00264A38" w14:paraId="5553137D" wp14:textId="77777777">
        <w:tc>
          <w:tcPr>
            <w:tcW w:w="10456" w:type="dxa"/>
          </w:tcPr>
          <w:p w:rsidRPr="00442811" w:rsidR="00DE6CB2" w:rsidP="00442811" w:rsidRDefault="00442811" w14:paraId="02761F3B" wp14:textId="77777777">
            <w:pPr>
              <w:pStyle w:val="ListParagraph"/>
              <w:numPr>
                <w:ilvl w:val="0"/>
                <w:numId w:val="12"/>
              </w:numPr>
            </w:pPr>
            <w:r w:rsidRPr="00515B3E">
              <w:rPr>
                <w:sz w:val="20"/>
                <w:szCs w:val="20"/>
              </w:rPr>
              <w:t>To use “</w:t>
            </w:r>
            <w:proofErr w:type="spellStart"/>
            <w:r w:rsidRPr="00515B3E">
              <w:rPr>
                <w:i/>
                <w:sz w:val="20"/>
                <w:szCs w:val="20"/>
              </w:rPr>
              <w:t>une</w:t>
            </w:r>
            <w:proofErr w:type="spellEnd"/>
            <w:r w:rsidRPr="00515B3E">
              <w:rPr>
                <w:i/>
                <w:sz w:val="20"/>
                <w:szCs w:val="20"/>
              </w:rPr>
              <w:t xml:space="preserve"> boule</w:t>
            </w:r>
            <w:r w:rsidRPr="00515B3E">
              <w:rPr>
                <w:sz w:val="20"/>
                <w:szCs w:val="20"/>
              </w:rPr>
              <w:t>” (“one scoop”) or “</w:t>
            </w:r>
            <w:r w:rsidRPr="00515B3E">
              <w:rPr>
                <w:i/>
                <w:sz w:val="20"/>
                <w:szCs w:val="20"/>
              </w:rPr>
              <w:t>deux boules</w:t>
            </w:r>
            <w:r w:rsidRPr="00515B3E">
              <w:rPr>
                <w:sz w:val="20"/>
                <w:szCs w:val="20"/>
              </w:rPr>
              <w:t>” (“two scoops”) with a given flavour of ice cream, say “</w:t>
            </w:r>
            <w:proofErr w:type="spellStart"/>
            <w:r w:rsidRPr="00515B3E">
              <w:rPr>
                <w:i/>
                <w:sz w:val="20"/>
                <w:szCs w:val="20"/>
              </w:rPr>
              <w:t>une</w:t>
            </w:r>
            <w:proofErr w:type="spellEnd"/>
            <w:r w:rsidRPr="00515B3E">
              <w:rPr>
                <w:i/>
                <w:sz w:val="20"/>
                <w:szCs w:val="20"/>
              </w:rPr>
              <w:t xml:space="preserve"> boule de glace à la fraise</w:t>
            </w:r>
            <w:r w:rsidRPr="00515B3E">
              <w:rPr>
                <w:sz w:val="20"/>
                <w:szCs w:val="20"/>
              </w:rPr>
              <w:t>” (“one scoop of strawberry ice cream</w:t>
            </w:r>
            <w:r>
              <w:rPr>
                <w:sz w:val="20"/>
                <w:szCs w:val="20"/>
              </w:rPr>
              <w:t>”</w:t>
            </w:r>
            <w:r w:rsidRPr="00515B3E">
              <w:rPr>
                <w:sz w:val="20"/>
                <w:szCs w:val="20"/>
              </w:rPr>
              <w:t>)</w:t>
            </w:r>
            <w:r>
              <w:rPr>
                <w:sz w:val="20"/>
                <w:szCs w:val="20"/>
              </w:rPr>
              <w:t xml:space="preserve"> </w:t>
            </w:r>
            <w:r w:rsidRPr="00515B3E">
              <w:rPr>
                <w:sz w:val="20"/>
                <w:szCs w:val="20"/>
              </w:rPr>
              <w:t>or “</w:t>
            </w:r>
            <w:r w:rsidRPr="00515B3E">
              <w:rPr>
                <w:i/>
                <w:sz w:val="20"/>
                <w:szCs w:val="20"/>
              </w:rPr>
              <w:t>deux boules de glace à la fraise</w:t>
            </w:r>
            <w:r w:rsidRPr="00515B3E">
              <w:rPr>
                <w:sz w:val="20"/>
                <w:szCs w:val="20"/>
              </w:rPr>
              <w:t>”</w:t>
            </w:r>
            <w:r>
              <w:rPr>
                <w:sz w:val="20"/>
                <w:szCs w:val="20"/>
              </w:rPr>
              <w:t xml:space="preserve"> (“two scoops of strawberry ice cream”)</w:t>
            </w:r>
            <w:r w:rsidRPr="00515B3E">
              <w:rPr>
                <w:sz w:val="20"/>
                <w:szCs w:val="20"/>
              </w:rPr>
              <w:t>.</w:t>
            </w:r>
            <w:r>
              <w:rPr>
                <w:sz w:val="20"/>
                <w:szCs w:val="20"/>
              </w:rPr>
              <w:t xml:space="preserve">  </w:t>
            </w:r>
          </w:p>
          <w:p w:rsidRPr="00442811" w:rsidR="00442811" w:rsidP="00442811" w:rsidRDefault="00442811" w14:paraId="04565B67" wp14:textId="77777777">
            <w:pPr>
              <w:pStyle w:val="ListParagraph"/>
              <w:numPr>
                <w:ilvl w:val="0"/>
                <w:numId w:val="12"/>
              </w:numPr>
            </w:pPr>
            <w:r>
              <w:rPr>
                <w:sz w:val="20"/>
                <w:szCs w:val="20"/>
              </w:rPr>
              <w:t>“</w:t>
            </w:r>
            <w:r w:rsidRPr="00780EBF">
              <w:rPr>
                <w:i/>
                <w:sz w:val="20"/>
                <w:szCs w:val="20"/>
              </w:rPr>
              <w:t>Merci beaucoup</w:t>
            </w:r>
            <w:r>
              <w:rPr>
                <w:sz w:val="20"/>
                <w:szCs w:val="20"/>
              </w:rPr>
              <w:t>” means “thank you very much” — encourage the pupils to practise using it with each other in the classroom.</w:t>
            </w:r>
          </w:p>
          <w:p w:rsidRPr="006F1024" w:rsidR="00442811" w:rsidP="00442811" w:rsidRDefault="00442811" w14:paraId="0F1E6F48" wp14:textId="77777777">
            <w:pPr>
              <w:pStyle w:val="ListParagraph"/>
              <w:numPr>
                <w:ilvl w:val="0"/>
                <w:numId w:val="12"/>
              </w:numPr>
            </w:pPr>
            <w:r>
              <w:rPr>
                <w:sz w:val="20"/>
                <w:szCs w:val="20"/>
              </w:rPr>
              <w:t>“</w:t>
            </w:r>
            <w:r>
              <w:rPr>
                <w:i/>
                <w:sz w:val="20"/>
                <w:szCs w:val="20"/>
              </w:rPr>
              <w:t>T</w:t>
            </w:r>
            <w:r w:rsidRPr="00AF1922">
              <w:rPr>
                <w:i/>
                <w:sz w:val="20"/>
                <w:szCs w:val="20"/>
              </w:rPr>
              <w:t xml:space="preserve">u </w:t>
            </w:r>
            <w:proofErr w:type="spellStart"/>
            <w:r w:rsidRPr="00AF1922">
              <w:rPr>
                <w:i/>
                <w:sz w:val="20"/>
                <w:szCs w:val="20"/>
              </w:rPr>
              <w:t>aimes</w:t>
            </w:r>
            <w:proofErr w:type="spellEnd"/>
            <w:r>
              <w:rPr>
                <w:sz w:val="20"/>
                <w:szCs w:val="20"/>
              </w:rPr>
              <w:t>”</w:t>
            </w:r>
            <w:r w:rsidRPr="004E4687">
              <w:rPr>
                <w:sz w:val="20"/>
                <w:szCs w:val="20"/>
              </w:rPr>
              <w:t xml:space="preserve"> </w:t>
            </w:r>
            <w:r>
              <w:rPr>
                <w:sz w:val="20"/>
                <w:szCs w:val="20"/>
              </w:rPr>
              <w:t>means</w:t>
            </w:r>
            <w:r w:rsidRPr="004E4687">
              <w:rPr>
                <w:sz w:val="20"/>
                <w:szCs w:val="20"/>
              </w:rPr>
              <w:t xml:space="preserve"> “you like</w:t>
            </w:r>
            <w:r>
              <w:rPr>
                <w:sz w:val="20"/>
                <w:szCs w:val="20"/>
              </w:rPr>
              <w:t>”,</w:t>
            </w:r>
            <w:r w:rsidRPr="004E4687">
              <w:rPr>
                <w:sz w:val="20"/>
                <w:szCs w:val="20"/>
              </w:rPr>
              <w:t xml:space="preserve"> “</w:t>
            </w:r>
            <w:proofErr w:type="spellStart"/>
            <w:r w:rsidRPr="00AF1922">
              <w:rPr>
                <w:i/>
                <w:sz w:val="20"/>
                <w:szCs w:val="20"/>
              </w:rPr>
              <w:t>j’aime</w:t>
            </w:r>
            <w:proofErr w:type="spellEnd"/>
            <w:r w:rsidRPr="004E4687">
              <w:rPr>
                <w:sz w:val="20"/>
                <w:szCs w:val="20"/>
              </w:rPr>
              <w:t>”</w:t>
            </w:r>
            <w:r>
              <w:rPr>
                <w:sz w:val="20"/>
                <w:szCs w:val="20"/>
              </w:rPr>
              <w:t xml:space="preserve"> means “I like”</w:t>
            </w:r>
            <w:r w:rsidRPr="004E4687">
              <w:rPr>
                <w:sz w:val="20"/>
                <w:szCs w:val="20"/>
              </w:rPr>
              <w:t xml:space="preserve">.  </w:t>
            </w:r>
          </w:p>
          <w:p w:rsidR="006F1024" w:rsidP="00442811" w:rsidRDefault="006F1024" w14:paraId="162749E1" wp14:textId="77777777">
            <w:pPr>
              <w:pStyle w:val="ListParagraph"/>
              <w:numPr>
                <w:ilvl w:val="0"/>
                <w:numId w:val="12"/>
              </w:numPr>
            </w:pPr>
            <w:r w:rsidRPr="00AF1922">
              <w:rPr>
                <w:sz w:val="20"/>
                <w:szCs w:val="20"/>
              </w:rPr>
              <w:t>Some of the items of food on the vocabulary screen include some form</w:t>
            </w:r>
            <w:r>
              <w:rPr>
                <w:sz w:val="20"/>
                <w:szCs w:val="20"/>
              </w:rPr>
              <w:t xml:space="preserve"> of “</w:t>
            </w:r>
            <w:r>
              <w:rPr>
                <w:i/>
                <w:sz w:val="20"/>
                <w:szCs w:val="20"/>
              </w:rPr>
              <w:t>de</w:t>
            </w:r>
            <w:r w:rsidRPr="00581219">
              <w:rPr>
                <w:sz w:val="20"/>
                <w:szCs w:val="20"/>
              </w:rPr>
              <w:t>”</w:t>
            </w:r>
            <w:r>
              <w:rPr>
                <w:sz w:val="20"/>
                <w:szCs w:val="20"/>
              </w:rPr>
              <w:t xml:space="preserve"> — which means “some”. </w:t>
            </w:r>
            <w:r w:rsidRPr="00AF1922">
              <w:rPr>
                <w:sz w:val="20"/>
                <w:szCs w:val="20"/>
              </w:rPr>
              <w:t xml:space="preserve"> It’s the same principle as in English — you don’t usually say </w:t>
            </w:r>
            <w:r>
              <w:rPr>
                <w:sz w:val="20"/>
                <w:szCs w:val="20"/>
              </w:rPr>
              <w:t>“</w:t>
            </w:r>
            <w:r w:rsidRPr="00AF1922">
              <w:rPr>
                <w:sz w:val="20"/>
                <w:szCs w:val="20"/>
              </w:rPr>
              <w:t xml:space="preserve">I’m eating </w:t>
            </w:r>
            <w:r w:rsidRPr="00AF1922">
              <w:rPr>
                <w:b/>
                <w:sz w:val="20"/>
                <w:szCs w:val="20"/>
              </w:rPr>
              <w:t>a</w:t>
            </w:r>
            <w:r>
              <w:rPr>
                <w:sz w:val="20"/>
                <w:szCs w:val="20"/>
              </w:rPr>
              <w:t xml:space="preserve"> cheese”.</w:t>
            </w:r>
            <w:r w:rsidRPr="00AF1922">
              <w:rPr>
                <w:sz w:val="20"/>
                <w:szCs w:val="20"/>
              </w:rPr>
              <w:t xml:space="preserve">  </w:t>
            </w:r>
            <w:r>
              <w:rPr>
                <w:sz w:val="20"/>
                <w:szCs w:val="20"/>
              </w:rPr>
              <w:t>“</w:t>
            </w:r>
            <w:r w:rsidRPr="00F477BC">
              <w:rPr>
                <w:i/>
                <w:sz w:val="20"/>
                <w:szCs w:val="20"/>
              </w:rPr>
              <w:t>De</w:t>
            </w:r>
            <w:r w:rsidRPr="00581219">
              <w:rPr>
                <w:sz w:val="20"/>
                <w:szCs w:val="20"/>
              </w:rPr>
              <w:t>”</w:t>
            </w:r>
            <w:r w:rsidRPr="00AF1922">
              <w:rPr>
                <w:sz w:val="20"/>
                <w:szCs w:val="20"/>
              </w:rPr>
              <w:t xml:space="preserve"> changes depending on </w:t>
            </w:r>
            <w:r>
              <w:rPr>
                <w:sz w:val="20"/>
                <w:szCs w:val="20"/>
              </w:rPr>
              <w:t xml:space="preserve">the gender of the noun </w:t>
            </w:r>
            <w:r w:rsidRPr="00AF1922">
              <w:rPr>
                <w:sz w:val="20"/>
                <w:szCs w:val="20"/>
              </w:rPr>
              <w:t>— “</w:t>
            </w:r>
            <w:r w:rsidRPr="00F477BC">
              <w:rPr>
                <w:i/>
                <w:sz w:val="20"/>
                <w:szCs w:val="20"/>
              </w:rPr>
              <w:t>du</w:t>
            </w:r>
            <w:r w:rsidRPr="00AF1922">
              <w:rPr>
                <w:sz w:val="20"/>
                <w:szCs w:val="20"/>
              </w:rPr>
              <w:t xml:space="preserve">” </w:t>
            </w:r>
            <w:r>
              <w:rPr>
                <w:sz w:val="20"/>
                <w:szCs w:val="20"/>
              </w:rPr>
              <w:t>if it’s</w:t>
            </w:r>
            <w:r w:rsidRPr="00AF1922">
              <w:rPr>
                <w:sz w:val="20"/>
                <w:szCs w:val="20"/>
              </w:rPr>
              <w:t xml:space="preserve"> masculine, “</w:t>
            </w:r>
            <w:r w:rsidRPr="00F477BC">
              <w:rPr>
                <w:i/>
                <w:sz w:val="20"/>
                <w:szCs w:val="20"/>
              </w:rPr>
              <w:t>de la</w:t>
            </w:r>
            <w:r w:rsidRPr="00AF1922">
              <w:rPr>
                <w:sz w:val="20"/>
                <w:szCs w:val="20"/>
              </w:rPr>
              <w:t xml:space="preserve">” </w:t>
            </w:r>
            <w:r>
              <w:rPr>
                <w:sz w:val="20"/>
                <w:szCs w:val="20"/>
              </w:rPr>
              <w:t>if it’s</w:t>
            </w:r>
            <w:r w:rsidRPr="00AF1922">
              <w:rPr>
                <w:sz w:val="20"/>
                <w:szCs w:val="20"/>
              </w:rPr>
              <w:t xml:space="preserve"> feminine and “</w:t>
            </w:r>
            <w:r w:rsidRPr="00F477BC">
              <w:rPr>
                <w:i/>
                <w:sz w:val="20"/>
                <w:szCs w:val="20"/>
              </w:rPr>
              <w:t>des</w:t>
            </w:r>
            <w:r w:rsidRPr="00AF1922">
              <w:rPr>
                <w:sz w:val="20"/>
                <w:szCs w:val="20"/>
              </w:rPr>
              <w:t>” for plural</w:t>
            </w:r>
            <w:r>
              <w:rPr>
                <w:sz w:val="20"/>
                <w:szCs w:val="20"/>
              </w:rPr>
              <w:t>s</w:t>
            </w:r>
            <w:r w:rsidRPr="00AF1922">
              <w:rPr>
                <w:sz w:val="20"/>
                <w:szCs w:val="20"/>
              </w:rPr>
              <w:t xml:space="preserve">.  </w:t>
            </w:r>
          </w:p>
        </w:tc>
      </w:tr>
      <w:tr xmlns:wp14="http://schemas.microsoft.com/office/word/2010/wordml" w:rsidR="00264A38" w:rsidTr="00264A38" w14:paraId="28DDC849" wp14:textId="77777777">
        <w:tc>
          <w:tcPr>
            <w:tcW w:w="10456" w:type="dxa"/>
            <w:shd w:val="clear" w:color="auto" w:fill="BDD6EE" w:themeFill="accent1" w:themeFillTint="66"/>
          </w:tcPr>
          <w:p w:rsidR="00264A38" w:rsidRDefault="00264A38" w14:paraId="2F6937E7" wp14:textId="77777777">
            <w:r>
              <w:t xml:space="preserve">Evaluation </w:t>
            </w:r>
          </w:p>
        </w:tc>
      </w:tr>
      <w:tr xmlns:wp14="http://schemas.microsoft.com/office/word/2010/wordml" w:rsidR="00264A38" w:rsidTr="00264A38" w14:paraId="6A05A809" wp14:textId="77777777">
        <w:tc>
          <w:tcPr>
            <w:tcW w:w="10456" w:type="dxa"/>
          </w:tcPr>
          <w:p w:rsidR="00264A38" w:rsidRDefault="00264A38" w14:paraId="5A39BBE3" wp14:textId="77777777"/>
        </w:tc>
      </w:tr>
    </w:tbl>
    <w:p xmlns:wp14="http://schemas.microsoft.com/office/word/2010/wordml" w:rsidRPr="00C57251" w:rsidR="00264A38" w:rsidRDefault="00264A38" w14:paraId="41C8F396" wp14:textId="77777777"/>
    <w:sectPr w:rsidRPr="00C57251" w:rsidR="00264A38" w:rsidSect="00C5725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E6D13"/>
    <w:multiLevelType w:val="hybridMultilevel"/>
    <w:tmpl w:val="10B2F2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21625FB9"/>
    <w:multiLevelType w:val="hybridMultilevel"/>
    <w:tmpl w:val="8E6420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3DB206F"/>
    <w:multiLevelType w:val="hybridMultilevel"/>
    <w:tmpl w:val="0188392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9C4602A"/>
    <w:multiLevelType w:val="hybridMultilevel"/>
    <w:tmpl w:val="5B4ABF74"/>
    <w:lvl w:ilvl="0" w:tplc="85966F3C">
      <w:start w:val="1"/>
      <w:numFmt w:val="bullet"/>
      <w:lvlText w:val="•"/>
      <w:lvlJc w:val="left"/>
      <w:pPr>
        <w:tabs>
          <w:tab w:val="num" w:pos="720"/>
        </w:tabs>
        <w:ind w:left="720" w:hanging="360"/>
      </w:pPr>
      <w:rPr>
        <w:rFonts w:hint="default" w:ascii="Arial" w:hAnsi="Arial"/>
      </w:rPr>
    </w:lvl>
    <w:lvl w:ilvl="1" w:tplc="C70E1132" w:tentative="1">
      <w:start w:val="1"/>
      <w:numFmt w:val="bullet"/>
      <w:lvlText w:val="•"/>
      <w:lvlJc w:val="left"/>
      <w:pPr>
        <w:tabs>
          <w:tab w:val="num" w:pos="1440"/>
        </w:tabs>
        <w:ind w:left="1440" w:hanging="360"/>
      </w:pPr>
      <w:rPr>
        <w:rFonts w:hint="default" w:ascii="Arial" w:hAnsi="Arial"/>
      </w:rPr>
    </w:lvl>
    <w:lvl w:ilvl="2" w:tplc="15FCA192" w:tentative="1">
      <w:start w:val="1"/>
      <w:numFmt w:val="bullet"/>
      <w:lvlText w:val="•"/>
      <w:lvlJc w:val="left"/>
      <w:pPr>
        <w:tabs>
          <w:tab w:val="num" w:pos="2160"/>
        </w:tabs>
        <w:ind w:left="2160" w:hanging="360"/>
      </w:pPr>
      <w:rPr>
        <w:rFonts w:hint="default" w:ascii="Arial" w:hAnsi="Arial"/>
      </w:rPr>
    </w:lvl>
    <w:lvl w:ilvl="3" w:tplc="D2B63740" w:tentative="1">
      <w:start w:val="1"/>
      <w:numFmt w:val="bullet"/>
      <w:lvlText w:val="•"/>
      <w:lvlJc w:val="left"/>
      <w:pPr>
        <w:tabs>
          <w:tab w:val="num" w:pos="2880"/>
        </w:tabs>
        <w:ind w:left="2880" w:hanging="360"/>
      </w:pPr>
      <w:rPr>
        <w:rFonts w:hint="default" w:ascii="Arial" w:hAnsi="Arial"/>
      </w:rPr>
    </w:lvl>
    <w:lvl w:ilvl="4" w:tplc="FDF0AC6C" w:tentative="1">
      <w:start w:val="1"/>
      <w:numFmt w:val="bullet"/>
      <w:lvlText w:val="•"/>
      <w:lvlJc w:val="left"/>
      <w:pPr>
        <w:tabs>
          <w:tab w:val="num" w:pos="3600"/>
        </w:tabs>
        <w:ind w:left="3600" w:hanging="360"/>
      </w:pPr>
      <w:rPr>
        <w:rFonts w:hint="default" w:ascii="Arial" w:hAnsi="Arial"/>
      </w:rPr>
    </w:lvl>
    <w:lvl w:ilvl="5" w:tplc="5512F46A" w:tentative="1">
      <w:start w:val="1"/>
      <w:numFmt w:val="bullet"/>
      <w:lvlText w:val="•"/>
      <w:lvlJc w:val="left"/>
      <w:pPr>
        <w:tabs>
          <w:tab w:val="num" w:pos="4320"/>
        </w:tabs>
        <w:ind w:left="4320" w:hanging="360"/>
      </w:pPr>
      <w:rPr>
        <w:rFonts w:hint="default" w:ascii="Arial" w:hAnsi="Arial"/>
      </w:rPr>
    </w:lvl>
    <w:lvl w:ilvl="6" w:tplc="1CF678B2" w:tentative="1">
      <w:start w:val="1"/>
      <w:numFmt w:val="bullet"/>
      <w:lvlText w:val="•"/>
      <w:lvlJc w:val="left"/>
      <w:pPr>
        <w:tabs>
          <w:tab w:val="num" w:pos="5040"/>
        </w:tabs>
        <w:ind w:left="5040" w:hanging="360"/>
      </w:pPr>
      <w:rPr>
        <w:rFonts w:hint="default" w:ascii="Arial" w:hAnsi="Arial"/>
      </w:rPr>
    </w:lvl>
    <w:lvl w:ilvl="7" w:tplc="BDEED162" w:tentative="1">
      <w:start w:val="1"/>
      <w:numFmt w:val="bullet"/>
      <w:lvlText w:val="•"/>
      <w:lvlJc w:val="left"/>
      <w:pPr>
        <w:tabs>
          <w:tab w:val="num" w:pos="5760"/>
        </w:tabs>
        <w:ind w:left="5760" w:hanging="360"/>
      </w:pPr>
      <w:rPr>
        <w:rFonts w:hint="default" w:ascii="Arial" w:hAnsi="Arial"/>
      </w:rPr>
    </w:lvl>
    <w:lvl w:ilvl="8" w:tplc="1EB0953E"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41FC11AD"/>
    <w:multiLevelType w:val="hybridMultilevel"/>
    <w:tmpl w:val="A2B4738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490911C6"/>
    <w:multiLevelType w:val="hybridMultilevel"/>
    <w:tmpl w:val="9E3E33D4"/>
    <w:lvl w:ilvl="0" w:tplc="85966F3C">
      <w:start w:val="1"/>
      <w:numFmt w:val="bullet"/>
      <w:lvlText w:val="•"/>
      <w:lvlJc w:val="left"/>
      <w:pPr>
        <w:tabs>
          <w:tab w:val="num" w:pos="360"/>
        </w:tabs>
        <w:ind w:left="36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AA82852"/>
    <w:multiLevelType w:val="hybridMultilevel"/>
    <w:tmpl w:val="199609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5E5958BF"/>
    <w:multiLevelType w:val="hybridMultilevel"/>
    <w:tmpl w:val="DBE0CE34"/>
    <w:lvl w:ilvl="0" w:tplc="85966F3C">
      <w:start w:val="1"/>
      <w:numFmt w:val="bullet"/>
      <w:lvlText w:val="•"/>
      <w:lvlJc w:val="left"/>
      <w:pPr>
        <w:tabs>
          <w:tab w:val="num" w:pos="360"/>
        </w:tabs>
        <w:ind w:left="360" w:hanging="360"/>
      </w:pPr>
      <w:rPr>
        <w:rFonts w:hint="default" w:ascii="Arial" w:hAnsi="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61B0659E"/>
    <w:multiLevelType w:val="hybridMultilevel"/>
    <w:tmpl w:val="4910434C"/>
    <w:lvl w:ilvl="0" w:tplc="441AF666">
      <w:start w:val="1"/>
      <w:numFmt w:val="bullet"/>
      <w:lvlText w:val="•"/>
      <w:lvlJc w:val="left"/>
      <w:pPr>
        <w:tabs>
          <w:tab w:val="num" w:pos="720"/>
        </w:tabs>
        <w:ind w:left="720" w:hanging="360"/>
      </w:pPr>
      <w:rPr>
        <w:rFonts w:hint="default" w:ascii="Arial" w:hAnsi="Arial"/>
      </w:rPr>
    </w:lvl>
    <w:lvl w:ilvl="1" w:tplc="4D88AA38" w:tentative="1">
      <w:start w:val="1"/>
      <w:numFmt w:val="bullet"/>
      <w:lvlText w:val="•"/>
      <w:lvlJc w:val="left"/>
      <w:pPr>
        <w:tabs>
          <w:tab w:val="num" w:pos="1440"/>
        </w:tabs>
        <w:ind w:left="1440" w:hanging="360"/>
      </w:pPr>
      <w:rPr>
        <w:rFonts w:hint="default" w:ascii="Arial" w:hAnsi="Arial"/>
      </w:rPr>
    </w:lvl>
    <w:lvl w:ilvl="2" w:tplc="AE6256B2" w:tentative="1">
      <w:start w:val="1"/>
      <w:numFmt w:val="bullet"/>
      <w:lvlText w:val="•"/>
      <w:lvlJc w:val="left"/>
      <w:pPr>
        <w:tabs>
          <w:tab w:val="num" w:pos="2160"/>
        </w:tabs>
        <w:ind w:left="2160" w:hanging="360"/>
      </w:pPr>
      <w:rPr>
        <w:rFonts w:hint="default" w:ascii="Arial" w:hAnsi="Arial"/>
      </w:rPr>
    </w:lvl>
    <w:lvl w:ilvl="3" w:tplc="677C8544" w:tentative="1">
      <w:start w:val="1"/>
      <w:numFmt w:val="bullet"/>
      <w:lvlText w:val="•"/>
      <w:lvlJc w:val="left"/>
      <w:pPr>
        <w:tabs>
          <w:tab w:val="num" w:pos="2880"/>
        </w:tabs>
        <w:ind w:left="2880" w:hanging="360"/>
      </w:pPr>
      <w:rPr>
        <w:rFonts w:hint="default" w:ascii="Arial" w:hAnsi="Arial"/>
      </w:rPr>
    </w:lvl>
    <w:lvl w:ilvl="4" w:tplc="F1366DC4" w:tentative="1">
      <w:start w:val="1"/>
      <w:numFmt w:val="bullet"/>
      <w:lvlText w:val="•"/>
      <w:lvlJc w:val="left"/>
      <w:pPr>
        <w:tabs>
          <w:tab w:val="num" w:pos="3600"/>
        </w:tabs>
        <w:ind w:left="3600" w:hanging="360"/>
      </w:pPr>
      <w:rPr>
        <w:rFonts w:hint="default" w:ascii="Arial" w:hAnsi="Arial"/>
      </w:rPr>
    </w:lvl>
    <w:lvl w:ilvl="5" w:tplc="801C1576" w:tentative="1">
      <w:start w:val="1"/>
      <w:numFmt w:val="bullet"/>
      <w:lvlText w:val="•"/>
      <w:lvlJc w:val="left"/>
      <w:pPr>
        <w:tabs>
          <w:tab w:val="num" w:pos="4320"/>
        </w:tabs>
        <w:ind w:left="4320" w:hanging="360"/>
      </w:pPr>
      <w:rPr>
        <w:rFonts w:hint="default" w:ascii="Arial" w:hAnsi="Arial"/>
      </w:rPr>
    </w:lvl>
    <w:lvl w:ilvl="6" w:tplc="BB9E158E" w:tentative="1">
      <w:start w:val="1"/>
      <w:numFmt w:val="bullet"/>
      <w:lvlText w:val="•"/>
      <w:lvlJc w:val="left"/>
      <w:pPr>
        <w:tabs>
          <w:tab w:val="num" w:pos="5040"/>
        </w:tabs>
        <w:ind w:left="5040" w:hanging="360"/>
      </w:pPr>
      <w:rPr>
        <w:rFonts w:hint="default" w:ascii="Arial" w:hAnsi="Arial"/>
      </w:rPr>
    </w:lvl>
    <w:lvl w:ilvl="7" w:tplc="40CA086C" w:tentative="1">
      <w:start w:val="1"/>
      <w:numFmt w:val="bullet"/>
      <w:lvlText w:val="•"/>
      <w:lvlJc w:val="left"/>
      <w:pPr>
        <w:tabs>
          <w:tab w:val="num" w:pos="5760"/>
        </w:tabs>
        <w:ind w:left="5760" w:hanging="360"/>
      </w:pPr>
      <w:rPr>
        <w:rFonts w:hint="default" w:ascii="Arial" w:hAnsi="Arial"/>
      </w:rPr>
    </w:lvl>
    <w:lvl w:ilvl="8" w:tplc="6CFA562C"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6C106A25"/>
    <w:multiLevelType w:val="hybridMultilevel"/>
    <w:tmpl w:val="CD280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77E852FF"/>
    <w:multiLevelType w:val="hybridMultilevel"/>
    <w:tmpl w:val="75C8F4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7"/>
  </w:num>
  <w:num w:numId="2">
    <w:abstractNumId w:val="11"/>
  </w:num>
  <w:num w:numId="3">
    <w:abstractNumId w:val="10"/>
  </w:num>
  <w:num w:numId="4">
    <w:abstractNumId w:val="1"/>
  </w:num>
  <w:num w:numId="5">
    <w:abstractNumId w:val="0"/>
  </w:num>
  <w:num w:numId="6">
    <w:abstractNumId w:val="8"/>
  </w:num>
  <w:num w:numId="7">
    <w:abstractNumId w:val="6"/>
  </w:num>
  <w:num w:numId="8">
    <w:abstractNumId w:val="3"/>
  </w:num>
  <w:num w:numId="9">
    <w:abstractNumId w:val="9"/>
  </w:num>
  <w:num w:numId="10">
    <w:abstractNumId w:val="2"/>
  </w:num>
  <w:num w:numId="11">
    <w:abstractNumId w:val="4"/>
  </w:num>
  <w:num w:numId="1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001A78"/>
    <w:rsid w:val="000522ED"/>
    <w:rsid w:val="00142203"/>
    <w:rsid w:val="001C3E18"/>
    <w:rsid w:val="00212684"/>
    <w:rsid w:val="00264A38"/>
    <w:rsid w:val="00307808"/>
    <w:rsid w:val="003C4736"/>
    <w:rsid w:val="003C6E8C"/>
    <w:rsid w:val="00442811"/>
    <w:rsid w:val="00475FC0"/>
    <w:rsid w:val="004B1949"/>
    <w:rsid w:val="004D2DB0"/>
    <w:rsid w:val="004F3085"/>
    <w:rsid w:val="00544FCE"/>
    <w:rsid w:val="005A2F1E"/>
    <w:rsid w:val="005B63FA"/>
    <w:rsid w:val="005C423B"/>
    <w:rsid w:val="006053A8"/>
    <w:rsid w:val="006D71B7"/>
    <w:rsid w:val="006F1024"/>
    <w:rsid w:val="00775A66"/>
    <w:rsid w:val="00792828"/>
    <w:rsid w:val="007C040D"/>
    <w:rsid w:val="007C61A0"/>
    <w:rsid w:val="00826DB8"/>
    <w:rsid w:val="008769FE"/>
    <w:rsid w:val="008849E9"/>
    <w:rsid w:val="0093301D"/>
    <w:rsid w:val="00966A5B"/>
    <w:rsid w:val="00967C27"/>
    <w:rsid w:val="00995ADD"/>
    <w:rsid w:val="00A900D8"/>
    <w:rsid w:val="00A91861"/>
    <w:rsid w:val="00B16B37"/>
    <w:rsid w:val="00B535E2"/>
    <w:rsid w:val="00BE2E22"/>
    <w:rsid w:val="00C20347"/>
    <w:rsid w:val="00C57251"/>
    <w:rsid w:val="00CA3DB1"/>
    <w:rsid w:val="00D11A9E"/>
    <w:rsid w:val="00D44DD1"/>
    <w:rsid w:val="00D4529A"/>
    <w:rsid w:val="00D976CA"/>
    <w:rsid w:val="00DE6CB2"/>
    <w:rsid w:val="00DF20A8"/>
    <w:rsid w:val="00E60AC9"/>
    <w:rsid w:val="00EC4047"/>
    <w:rsid w:val="00F82A42"/>
    <w:rsid w:val="252984D7"/>
    <w:rsid w:val="2EBEA8DD"/>
    <w:rsid w:val="3259D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2F3E4"/>
  <w15:chartTrackingRefBased/>
  <w15:docId w15:val="{04426F65-650D-463D-8445-EB43F55E42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5725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C4736"/>
    <w:pPr>
      <w:ind w:left="720"/>
      <w:contextualSpacing/>
    </w:pPr>
  </w:style>
  <w:style w:type="paragraph" w:styleId="TableParagraph" w:customStyle="1">
    <w:name w:val="Table Paragraph"/>
    <w:basedOn w:val="Normal"/>
    <w:uiPriority w:val="1"/>
    <w:qFormat/>
    <w:rsid w:val="00B16B37"/>
    <w:pPr>
      <w:widowControl w:val="0"/>
      <w:autoSpaceDE w:val="0"/>
      <w:autoSpaceDN w:val="0"/>
      <w:spacing w:after="0" w:line="240" w:lineRule="auto"/>
      <w:ind w:left="446" w:hanging="360"/>
    </w:pPr>
    <w:rPr>
      <w:rFonts w:ascii="Roboto" w:hAnsi="Roboto" w:eastAsia="Roboto" w:cs="Roboto"/>
      <w:lang w:val="en-US"/>
    </w:rPr>
  </w:style>
  <w:style w:type="paragraph" w:styleId="BalloonText">
    <w:name w:val="Balloon Text"/>
    <w:basedOn w:val="Normal"/>
    <w:link w:val="BalloonTextChar"/>
    <w:uiPriority w:val="99"/>
    <w:semiHidden/>
    <w:unhideWhenUsed/>
    <w:rsid w:val="00544FCE"/>
    <w:pPr>
      <w:spacing w:after="0" w:line="240" w:lineRule="auto"/>
    </w:pPr>
    <w:rPr>
      <w:rFonts w:ascii="Tahoma" w:hAnsi="Tahoma" w:eastAsia="Calibri" w:cs="Tahoma"/>
      <w:sz w:val="16"/>
      <w:szCs w:val="16"/>
    </w:rPr>
  </w:style>
  <w:style w:type="character" w:styleId="BalloonTextChar" w:customStyle="1">
    <w:name w:val="Balloon Text Char"/>
    <w:basedOn w:val="DefaultParagraphFont"/>
    <w:link w:val="BalloonText"/>
    <w:uiPriority w:val="99"/>
    <w:semiHidden/>
    <w:rsid w:val="00544FCE"/>
    <w:rPr>
      <w:rFonts w:ascii="Tahoma" w:hAnsi="Tahoma" w:eastAsia="Calibri" w:cs="Tahoma"/>
      <w:sz w:val="16"/>
      <w:szCs w:val="16"/>
    </w:rPr>
  </w:style>
  <w:style w:type="character" w:styleId="Hyperlink">
    <w:name w:val="Hyperlink"/>
    <w:basedOn w:val="DefaultParagraphFont"/>
    <w:uiPriority w:val="99"/>
    <w:unhideWhenUsed/>
    <w:rsid w:val="00967C27"/>
    <w:rPr>
      <w:color w:val="0563C1" w:themeColor="hyperlink"/>
      <w:u w:val="single"/>
    </w:rPr>
  </w:style>
  <w:style w:type="character" w:styleId="UnresolvedMention">
    <w:name w:val="Unresolved Mention"/>
    <w:basedOn w:val="DefaultParagraphFont"/>
    <w:uiPriority w:val="99"/>
    <w:semiHidden/>
    <w:unhideWhenUsed/>
    <w:rsid w:val="00967C27"/>
    <w:rPr>
      <w:color w:val="605E5C"/>
      <w:shd w:val="clear" w:color="auto" w:fill="E1DFDD"/>
    </w:rPr>
  </w:style>
  <w:style w:type="paragraph" w:styleId="NoSpacing">
    <w:name w:val="No Spacing"/>
    <w:uiPriority w:val="1"/>
    <w:qFormat/>
    <w:rsid w:val="00966A5B"/>
    <w:pPr>
      <w:spacing w:after="0" w:line="240" w:lineRule="auto"/>
    </w:pPr>
    <w:rPr>
      <w:rFonts w:ascii="Calibri" w:hAnsi="Calibri" w:eastAsia="Calibri" w:cs="Times New Roman"/>
    </w:rPr>
  </w:style>
  <w:style w:type="character" w:styleId="FollowedHyperlink">
    <w:name w:val="FollowedHyperlink"/>
    <w:basedOn w:val="DefaultParagraphFont"/>
    <w:uiPriority w:val="99"/>
    <w:semiHidden/>
    <w:unhideWhenUsed/>
    <w:rsid w:val="005C42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youtube.com/watch?v=xBpHkMgWld8&amp;t=33s"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5B8C4C-E8B4-4CF2-8D57-EBD033BAE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eb96e5b4-dd72-4ec6-ae68-5117bd279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CB374C-D48E-40FE-BE0F-C858F6C4551B}">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3.xml><?xml version="1.0" encoding="utf-8"?>
<ds:datastoreItem xmlns:ds="http://schemas.openxmlformats.org/officeDocument/2006/customXml" ds:itemID="{DA85B777-DD6B-4AE8-BFD6-DEF7764F325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sharries</dc:creator>
  <keywords/>
  <dc:description/>
  <lastModifiedBy>Samantha Parkin</lastModifiedBy>
  <revision>15</revision>
  <dcterms:created xsi:type="dcterms:W3CDTF">2022-06-19T18:09:00.0000000Z</dcterms:created>
  <dcterms:modified xsi:type="dcterms:W3CDTF">2025-08-31T15:00:22.5756025Z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