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8C0" w:rsidRPr="000C621F" w:rsidRDefault="00C57251" w:rsidP="00A27F15">
      <w:pPr>
        <w:rPr>
          <w:rFonts w:asciiTheme="majorHAnsi" w:hAnsiTheme="majorHAnsi" w:cstheme="majorHAnsi"/>
          <w:b/>
          <w:u w:val="single"/>
        </w:rPr>
      </w:pPr>
      <w:r w:rsidRPr="000C621F">
        <w:rPr>
          <w:rFonts w:asciiTheme="majorHAnsi" w:hAnsiTheme="majorHAnsi" w:cstheme="majorHAnsi"/>
          <w:noProof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424</wp:posOffset>
            </wp:positionV>
            <wp:extent cx="2437977" cy="801090"/>
            <wp:effectExtent l="0" t="0" r="635" b="0"/>
            <wp:wrapTight wrapText="bothSides">
              <wp:wrapPolygon edited="0">
                <wp:start x="0" y="0"/>
                <wp:lineTo x="0" y="21069"/>
                <wp:lineTo x="21437" y="21069"/>
                <wp:lineTo x="2143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nal-brand-strap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977" cy="80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621F">
        <w:rPr>
          <w:rFonts w:asciiTheme="majorHAnsi" w:hAnsiTheme="majorHAnsi" w:cstheme="majorHAnsi"/>
          <w:b/>
          <w:u w:val="single"/>
        </w:rPr>
        <w:t>Subject Unit Plan</w:t>
      </w:r>
    </w:p>
    <w:p w:rsidR="00C57251" w:rsidRPr="000C621F" w:rsidRDefault="00C57251" w:rsidP="00A27F15">
      <w:pPr>
        <w:rPr>
          <w:rFonts w:asciiTheme="majorHAnsi" w:hAnsiTheme="majorHAnsi" w:cstheme="majorHAnsi"/>
          <w:b/>
        </w:rPr>
      </w:pPr>
      <w:r w:rsidRPr="000C621F">
        <w:rPr>
          <w:rFonts w:asciiTheme="majorHAnsi" w:hAnsiTheme="majorHAnsi" w:cstheme="majorHAnsi"/>
          <w:b/>
        </w:rPr>
        <w:t>Subject:</w:t>
      </w:r>
      <w:r w:rsidR="009A51DB" w:rsidRPr="000C621F">
        <w:rPr>
          <w:rFonts w:asciiTheme="majorHAnsi" w:hAnsiTheme="majorHAnsi" w:cstheme="majorHAnsi"/>
          <w:b/>
        </w:rPr>
        <w:t xml:space="preserve"> Science </w:t>
      </w:r>
    </w:p>
    <w:p w:rsidR="00C57251" w:rsidRPr="000C621F" w:rsidRDefault="00C57251" w:rsidP="00A27F15">
      <w:pPr>
        <w:rPr>
          <w:rFonts w:asciiTheme="majorHAnsi" w:hAnsiTheme="majorHAnsi" w:cstheme="majorHAnsi"/>
          <w:b/>
        </w:rPr>
      </w:pPr>
      <w:r w:rsidRPr="000C621F">
        <w:rPr>
          <w:rFonts w:asciiTheme="majorHAnsi" w:hAnsiTheme="majorHAnsi" w:cstheme="majorHAnsi"/>
          <w:b/>
        </w:rPr>
        <w:t>Unit:</w:t>
      </w:r>
      <w:r w:rsidR="00264A38" w:rsidRPr="000C621F">
        <w:rPr>
          <w:rFonts w:asciiTheme="majorHAnsi" w:hAnsiTheme="majorHAnsi" w:cstheme="majorHAnsi"/>
          <w:b/>
        </w:rPr>
        <w:t xml:space="preserve"> </w:t>
      </w:r>
      <w:r w:rsidR="0005537A" w:rsidRPr="000C621F">
        <w:rPr>
          <w:rFonts w:asciiTheme="majorHAnsi" w:hAnsiTheme="majorHAnsi" w:cstheme="majorHAnsi"/>
          <w:b/>
        </w:rPr>
        <w:t>Everyday materials</w:t>
      </w:r>
      <w:r w:rsidR="00E3238C" w:rsidRPr="000C621F">
        <w:rPr>
          <w:rFonts w:asciiTheme="majorHAnsi" w:hAnsiTheme="majorHAnsi" w:cstheme="majorHAnsi"/>
          <w:b/>
        </w:rPr>
        <w:t xml:space="preserve"> </w:t>
      </w:r>
    </w:p>
    <w:p w:rsidR="00C57251" w:rsidRPr="000C621F" w:rsidRDefault="00C57251" w:rsidP="00A27F15">
      <w:pPr>
        <w:rPr>
          <w:rFonts w:asciiTheme="majorHAnsi" w:hAnsiTheme="majorHAnsi" w:cstheme="majorHAnsi"/>
          <w:b/>
        </w:rPr>
      </w:pPr>
      <w:r w:rsidRPr="000C621F">
        <w:rPr>
          <w:rFonts w:asciiTheme="majorHAnsi" w:hAnsiTheme="majorHAnsi" w:cstheme="majorHAnsi"/>
          <w:b/>
        </w:rPr>
        <w:t xml:space="preserve">Year Group: </w:t>
      </w:r>
      <w:r w:rsidR="00E73691" w:rsidRPr="000C621F">
        <w:rPr>
          <w:rFonts w:asciiTheme="majorHAnsi" w:hAnsiTheme="majorHAnsi" w:cstheme="majorHAnsi"/>
          <w:b/>
        </w:rPr>
        <w:t>1</w:t>
      </w:r>
    </w:p>
    <w:tbl>
      <w:tblPr>
        <w:tblStyle w:val="TableGrid"/>
        <w:tblW w:w="10916" w:type="dxa"/>
        <w:tblInd w:w="-289" w:type="dxa"/>
        <w:tblLook w:val="04A0" w:firstRow="1" w:lastRow="0" w:firstColumn="1" w:lastColumn="0" w:noHBand="0" w:noVBand="1"/>
      </w:tblPr>
      <w:tblGrid>
        <w:gridCol w:w="10916"/>
      </w:tblGrid>
      <w:tr w:rsidR="00C57251" w:rsidRPr="000C621F" w:rsidTr="00A27F15">
        <w:trPr>
          <w:trHeight w:val="1480"/>
        </w:trPr>
        <w:tc>
          <w:tcPr>
            <w:tcW w:w="10916" w:type="dxa"/>
          </w:tcPr>
          <w:p w:rsidR="00C57251" w:rsidRPr="000C621F" w:rsidRDefault="00C57251" w:rsidP="00A27F15">
            <w:pPr>
              <w:rPr>
                <w:rFonts w:asciiTheme="majorHAnsi" w:hAnsiTheme="majorHAnsi" w:cstheme="majorHAnsi"/>
              </w:rPr>
            </w:pPr>
            <w:r w:rsidRPr="000C621F">
              <w:rPr>
                <w:rFonts w:asciiTheme="majorHAnsi" w:hAnsiTheme="majorHAnsi" w:cstheme="majorHAnsi"/>
              </w:rPr>
              <w:t>Overview of Unit:</w:t>
            </w:r>
          </w:p>
          <w:p w:rsidR="00BA6052" w:rsidRPr="000C621F" w:rsidRDefault="00BA6052" w:rsidP="00A27F15">
            <w:pPr>
              <w:pStyle w:val="paragraph"/>
              <w:numPr>
                <w:ilvl w:val="0"/>
                <w:numId w:val="20"/>
              </w:numPr>
              <w:spacing w:before="0" w:beforeAutospacing="0" w:after="0" w:afterAutospacing="0"/>
              <w:ind w:left="0" w:firstLine="0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0C621F">
              <w:rPr>
                <w:rStyle w:val="normaltextrun"/>
                <w:rFonts w:asciiTheme="majorHAnsi" w:hAnsiTheme="majorHAnsi" w:cstheme="majorHAnsi"/>
                <w:color w:val="000000"/>
                <w:sz w:val="22"/>
                <w:szCs w:val="22"/>
              </w:rPr>
              <w:t>Distinguish between an object and the material from which it is made. </w:t>
            </w:r>
            <w:r w:rsidRPr="000C621F">
              <w:rPr>
                <w:rStyle w:val="eop"/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  <w:p w:rsidR="00BA6052" w:rsidRPr="000C621F" w:rsidRDefault="00BA6052" w:rsidP="00A27F15">
            <w:pPr>
              <w:pStyle w:val="paragraph"/>
              <w:numPr>
                <w:ilvl w:val="0"/>
                <w:numId w:val="20"/>
              </w:numPr>
              <w:spacing w:before="0" w:beforeAutospacing="0" w:after="0" w:afterAutospacing="0"/>
              <w:ind w:left="0" w:firstLine="0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0C621F">
              <w:rPr>
                <w:rStyle w:val="normaltextrun"/>
                <w:rFonts w:asciiTheme="majorHAnsi" w:hAnsiTheme="majorHAnsi" w:cstheme="majorHAnsi"/>
                <w:color w:val="000000"/>
                <w:sz w:val="22"/>
                <w:szCs w:val="22"/>
              </w:rPr>
              <w:t>Identify and name a variety of everyday materials, including wood, plastic, glass, metal, water, and rock.</w:t>
            </w:r>
            <w:r w:rsidRPr="000C621F">
              <w:rPr>
                <w:rStyle w:val="eop"/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  <w:p w:rsidR="00BA6052" w:rsidRPr="000C621F" w:rsidRDefault="00BA6052" w:rsidP="00A27F15">
            <w:pPr>
              <w:pStyle w:val="paragraph"/>
              <w:numPr>
                <w:ilvl w:val="0"/>
                <w:numId w:val="20"/>
              </w:numPr>
              <w:spacing w:before="0" w:beforeAutospacing="0" w:after="0" w:afterAutospacing="0"/>
              <w:ind w:left="0" w:firstLine="0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0C621F">
              <w:rPr>
                <w:rStyle w:val="normaltextrun"/>
                <w:rFonts w:asciiTheme="majorHAnsi" w:hAnsiTheme="majorHAnsi" w:cstheme="majorHAnsi"/>
                <w:color w:val="000000"/>
                <w:sz w:val="22"/>
                <w:szCs w:val="22"/>
              </w:rPr>
              <w:t>Describe the simple physical properties of a variety of everyday materials. </w:t>
            </w:r>
            <w:r w:rsidRPr="000C621F">
              <w:rPr>
                <w:rStyle w:val="eop"/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  <w:p w:rsidR="00BA6052" w:rsidRPr="000C621F" w:rsidRDefault="00BA6052" w:rsidP="00A27F15">
            <w:pPr>
              <w:pStyle w:val="paragraph"/>
              <w:numPr>
                <w:ilvl w:val="0"/>
                <w:numId w:val="20"/>
              </w:numPr>
              <w:spacing w:before="0" w:beforeAutospacing="0" w:after="0" w:afterAutospacing="0"/>
              <w:ind w:left="0" w:firstLine="0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0C621F">
              <w:rPr>
                <w:rStyle w:val="normaltextrun"/>
                <w:rFonts w:asciiTheme="majorHAnsi" w:hAnsiTheme="majorHAnsi" w:cstheme="majorHAnsi"/>
                <w:color w:val="000000"/>
                <w:sz w:val="22"/>
                <w:szCs w:val="22"/>
              </w:rPr>
              <w:t>Compare and group together a variety of everyday materials on the basis of their simple physical properties. </w:t>
            </w:r>
            <w:r w:rsidRPr="000C621F">
              <w:rPr>
                <w:rStyle w:val="eop"/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  <w:p w:rsidR="00306F37" w:rsidRPr="000C621F" w:rsidRDefault="00306F37" w:rsidP="00A27F15">
            <w:pPr>
              <w:pStyle w:val="paragraph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310D47" w:rsidRPr="000C621F" w:rsidTr="00A27F15">
        <w:trPr>
          <w:trHeight w:val="2544"/>
        </w:trPr>
        <w:tc>
          <w:tcPr>
            <w:tcW w:w="10916" w:type="dxa"/>
          </w:tcPr>
          <w:p w:rsidR="00A27F15" w:rsidRPr="000C621F" w:rsidRDefault="00A27F15" w:rsidP="00A27F15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C621F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Scientific enquiry:</w:t>
            </w:r>
          </w:p>
          <w:p w:rsidR="00A27F15" w:rsidRPr="000C621F" w:rsidRDefault="00A27F15" w:rsidP="00A27F15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:rsidR="00310D47" w:rsidRPr="000C621F" w:rsidRDefault="00310D47" w:rsidP="00A27F15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C621F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Investigation question: </w:t>
            </w:r>
            <w:r w:rsidRPr="000C621F"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  <w:t>Comparative</w:t>
            </w:r>
            <w:r w:rsidRPr="000C621F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</w:p>
          <w:p w:rsidR="00310D47" w:rsidRPr="000C621F" w:rsidRDefault="00310D47" w:rsidP="00A27F15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C621F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Which material is best to build our dragon house from?  </w:t>
            </w:r>
          </w:p>
          <w:p w:rsidR="00310D47" w:rsidRPr="000C621F" w:rsidRDefault="000C621F" w:rsidP="00A27F15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Style w:val="Hyperlink"/>
                <w:rFonts w:asciiTheme="majorHAnsi" w:hAnsiTheme="majorHAnsi" w:cstheme="majorHAnsi"/>
                <w:sz w:val="22"/>
                <w:szCs w:val="22"/>
              </w:rPr>
            </w:pPr>
            <w:hyperlink r:id="rId6" w:history="1">
              <w:r w:rsidR="00310D47" w:rsidRPr="000C621F">
                <w:rPr>
                  <w:rStyle w:val="Hyperlink"/>
                  <w:rFonts w:asciiTheme="majorHAnsi" w:hAnsiTheme="majorHAnsi" w:cstheme="majorHAnsi"/>
                  <w:sz w:val="22"/>
                  <w:szCs w:val="22"/>
                </w:rPr>
                <w:t>https://seerih-innovations.org/enquiringscience4all/enquiries/comparative-fair-testing</w:t>
              </w:r>
            </w:hyperlink>
          </w:p>
          <w:p w:rsidR="00060D99" w:rsidRPr="000C621F" w:rsidRDefault="00060D99" w:rsidP="00A27F15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Style w:val="Hyperlink"/>
                <w:rFonts w:asciiTheme="majorHAnsi" w:hAnsiTheme="majorHAnsi" w:cstheme="majorHAnsi"/>
                <w:sz w:val="22"/>
                <w:szCs w:val="22"/>
                <w:u w:val="none"/>
              </w:rPr>
            </w:pPr>
          </w:p>
          <w:p w:rsidR="00060D99" w:rsidRPr="000C621F" w:rsidRDefault="00060D99" w:rsidP="00A27F15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Style w:val="Hyperlink"/>
                <w:rFonts w:asciiTheme="majorHAnsi" w:hAnsiTheme="majorHAnsi" w:cstheme="majorHAnsi"/>
                <w:color w:val="000000" w:themeColor="text1"/>
                <w:sz w:val="22"/>
                <w:szCs w:val="22"/>
                <w:u w:val="none"/>
              </w:rPr>
            </w:pPr>
            <w:r w:rsidRPr="000C621F">
              <w:rPr>
                <w:rStyle w:val="Hyperlink"/>
                <w:rFonts w:asciiTheme="majorHAnsi" w:hAnsiTheme="majorHAnsi" w:cstheme="majorHAnsi"/>
                <w:color w:val="000000" w:themeColor="text1"/>
                <w:sz w:val="22"/>
                <w:szCs w:val="22"/>
                <w:u w:val="none"/>
              </w:rPr>
              <w:t>Investigation question:</w:t>
            </w:r>
            <w:r w:rsidR="0050602A" w:rsidRPr="000C621F">
              <w:rPr>
                <w:rStyle w:val="Hyperlink"/>
                <w:rFonts w:asciiTheme="majorHAnsi" w:hAnsiTheme="majorHAnsi" w:cstheme="majorHAnsi"/>
                <w:color w:val="000000" w:themeColor="text1"/>
                <w:sz w:val="22"/>
                <w:szCs w:val="22"/>
                <w:u w:val="none"/>
              </w:rPr>
              <w:t xml:space="preserve"> </w:t>
            </w:r>
            <w:r w:rsidR="0050602A" w:rsidRPr="000C621F">
              <w:rPr>
                <w:rStyle w:val="Hyperlink"/>
                <w:rFonts w:asciiTheme="majorHAnsi" w:hAnsiTheme="majorHAnsi" w:cstheme="majorHAnsi"/>
                <w:b/>
                <w:color w:val="000000" w:themeColor="text1"/>
                <w:sz w:val="22"/>
                <w:szCs w:val="22"/>
                <w:u w:val="none"/>
              </w:rPr>
              <w:t>Comparative</w:t>
            </w:r>
          </w:p>
          <w:p w:rsidR="00060D99" w:rsidRPr="000C621F" w:rsidRDefault="00060D99" w:rsidP="00A27F15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Style w:val="Hyperlink"/>
                <w:rFonts w:asciiTheme="majorHAnsi" w:hAnsiTheme="majorHAnsi" w:cstheme="majorHAnsi"/>
                <w:color w:val="000000" w:themeColor="text1"/>
                <w:sz w:val="22"/>
                <w:szCs w:val="22"/>
                <w:u w:val="none"/>
              </w:rPr>
            </w:pPr>
            <w:r w:rsidRPr="000C621F">
              <w:rPr>
                <w:rStyle w:val="Hyperlink"/>
                <w:rFonts w:asciiTheme="majorHAnsi" w:hAnsiTheme="majorHAnsi" w:cstheme="majorHAnsi"/>
                <w:color w:val="000000" w:themeColor="text1"/>
                <w:sz w:val="22"/>
                <w:szCs w:val="22"/>
                <w:u w:val="none"/>
              </w:rPr>
              <w:t xml:space="preserve">How do you make the best sandcastle? </w:t>
            </w:r>
          </w:p>
          <w:p w:rsidR="00060D99" w:rsidRPr="000C621F" w:rsidRDefault="000C621F" w:rsidP="00A27F15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hyperlink r:id="rId7" w:history="1">
              <w:r w:rsidR="00060D99" w:rsidRPr="000C621F">
                <w:rPr>
                  <w:rStyle w:val="Hyperlink"/>
                  <w:rFonts w:asciiTheme="majorHAnsi" w:hAnsiTheme="majorHAnsi" w:cstheme="majorHAnsi"/>
                  <w:sz w:val="22"/>
                  <w:szCs w:val="22"/>
                </w:rPr>
                <w:t>https://www.stem.org.uk/system/files/elibrary-resources/2021/12/28408-Practical%20work%20in%20primary%20science.pdf</w:t>
              </w:r>
            </w:hyperlink>
          </w:p>
          <w:p w:rsidR="00310D47" w:rsidRPr="000C621F" w:rsidRDefault="00310D47" w:rsidP="00060D9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:rsidR="00310D47" w:rsidRPr="000C621F" w:rsidRDefault="00310D47" w:rsidP="00A27F15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C621F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Investigation question: </w:t>
            </w:r>
            <w:r w:rsidRPr="000C621F"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  <w:t>Classify</w:t>
            </w:r>
          </w:p>
          <w:p w:rsidR="00310D47" w:rsidRPr="000C621F" w:rsidRDefault="00310D47" w:rsidP="00A27F15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C621F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Is all paper the same? </w:t>
            </w:r>
            <w:bookmarkStart w:id="0" w:name="_GoBack"/>
            <w:bookmarkEnd w:id="0"/>
          </w:p>
          <w:p w:rsidR="00310D47" w:rsidRPr="000C621F" w:rsidRDefault="000C621F" w:rsidP="00A27F15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hyperlink r:id="rId8" w:history="1">
              <w:r w:rsidR="00310D47" w:rsidRPr="000C621F">
                <w:rPr>
                  <w:rStyle w:val="Hyperlink"/>
                  <w:rFonts w:asciiTheme="majorHAnsi" w:hAnsiTheme="majorHAnsi" w:cstheme="majorHAnsi"/>
                  <w:sz w:val="22"/>
                  <w:szCs w:val="22"/>
                </w:rPr>
                <w:t>https://seerih-innovations.org/enquiringscience4all/enquiries/identifying-classifying-grouping</w:t>
              </w:r>
            </w:hyperlink>
          </w:p>
          <w:p w:rsidR="00310D47" w:rsidRPr="000C621F" w:rsidRDefault="00310D47" w:rsidP="00A27F15">
            <w:pPr>
              <w:rPr>
                <w:rFonts w:asciiTheme="majorHAnsi" w:hAnsiTheme="majorHAnsi" w:cstheme="majorHAnsi"/>
              </w:rPr>
            </w:pPr>
          </w:p>
        </w:tc>
      </w:tr>
    </w:tbl>
    <w:p w:rsidR="00C57251" w:rsidRPr="000C621F" w:rsidRDefault="00C57251" w:rsidP="00A27F15">
      <w:pPr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9"/>
        <w:gridCol w:w="2813"/>
        <w:gridCol w:w="6294"/>
      </w:tblGrid>
      <w:tr w:rsidR="003C4736" w:rsidRPr="000C621F" w:rsidTr="00264A38">
        <w:tc>
          <w:tcPr>
            <w:tcW w:w="1838" w:type="dxa"/>
            <w:shd w:val="clear" w:color="auto" w:fill="BDD6EE" w:themeFill="accent1" w:themeFillTint="66"/>
            <w:vAlign w:val="center"/>
          </w:tcPr>
          <w:p w:rsidR="00C57251" w:rsidRPr="000C621F" w:rsidRDefault="00264A38" w:rsidP="00A27F15">
            <w:pPr>
              <w:rPr>
                <w:rFonts w:asciiTheme="majorHAnsi" w:hAnsiTheme="majorHAnsi" w:cstheme="majorHAnsi"/>
              </w:rPr>
            </w:pPr>
            <w:r w:rsidRPr="000C621F">
              <w:rPr>
                <w:rFonts w:asciiTheme="majorHAnsi" w:hAnsiTheme="majorHAnsi" w:cstheme="majorHAnsi"/>
              </w:rPr>
              <w:t>Session number</w:t>
            </w:r>
          </w:p>
        </w:tc>
        <w:tc>
          <w:tcPr>
            <w:tcW w:w="4309" w:type="dxa"/>
            <w:shd w:val="clear" w:color="auto" w:fill="BDD6EE" w:themeFill="accent1" w:themeFillTint="66"/>
            <w:vAlign w:val="center"/>
          </w:tcPr>
          <w:p w:rsidR="00C57251" w:rsidRPr="000C621F" w:rsidRDefault="00264A38" w:rsidP="00A27F15">
            <w:pPr>
              <w:rPr>
                <w:rFonts w:asciiTheme="majorHAnsi" w:hAnsiTheme="majorHAnsi" w:cstheme="majorHAnsi"/>
              </w:rPr>
            </w:pPr>
            <w:r w:rsidRPr="000C621F">
              <w:rPr>
                <w:rFonts w:asciiTheme="majorHAnsi" w:hAnsiTheme="majorHAnsi" w:cstheme="majorHAnsi"/>
              </w:rPr>
              <w:t>Sequenced learning points</w:t>
            </w:r>
          </w:p>
        </w:tc>
        <w:tc>
          <w:tcPr>
            <w:tcW w:w="4309" w:type="dxa"/>
            <w:shd w:val="clear" w:color="auto" w:fill="BDD6EE" w:themeFill="accent1" w:themeFillTint="66"/>
            <w:vAlign w:val="center"/>
          </w:tcPr>
          <w:p w:rsidR="00C57251" w:rsidRPr="000C621F" w:rsidRDefault="00264A38" w:rsidP="00A27F15">
            <w:pPr>
              <w:rPr>
                <w:rFonts w:asciiTheme="majorHAnsi" w:hAnsiTheme="majorHAnsi" w:cstheme="majorHAnsi"/>
              </w:rPr>
            </w:pPr>
            <w:r w:rsidRPr="000C621F">
              <w:rPr>
                <w:rFonts w:asciiTheme="majorHAnsi" w:hAnsiTheme="majorHAnsi" w:cstheme="majorHAnsi"/>
              </w:rPr>
              <w:t xml:space="preserve">Activities </w:t>
            </w:r>
          </w:p>
        </w:tc>
      </w:tr>
      <w:tr w:rsidR="003C4736" w:rsidRPr="000C621F" w:rsidTr="00264A38">
        <w:tc>
          <w:tcPr>
            <w:tcW w:w="1838" w:type="dxa"/>
          </w:tcPr>
          <w:p w:rsidR="00C57251" w:rsidRPr="000C621F" w:rsidRDefault="00264A38" w:rsidP="00A27F15">
            <w:pPr>
              <w:rPr>
                <w:rFonts w:asciiTheme="majorHAnsi" w:hAnsiTheme="majorHAnsi" w:cstheme="majorHAnsi"/>
              </w:rPr>
            </w:pPr>
            <w:r w:rsidRPr="000C621F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4309" w:type="dxa"/>
          </w:tcPr>
          <w:p w:rsidR="003C4736" w:rsidRPr="000C621F" w:rsidRDefault="004F0DBA" w:rsidP="00A27F15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0C621F">
              <w:rPr>
                <w:rFonts w:asciiTheme="majorHAnsi" w:hAnsiTheme="majorHAnsi" w:cstheme="majorHAnsi"/>
              </w:rPr>
              <w:t>To identify and name different materials.</w:t>
            </w:r>
          </w:p>
        </w:tc>
        <w:tc>
          <w:tcPr>
            <w:tcW w:w="4309" w:type="dxa"/>
          </w:tcPr>
          <w:p w:rsidR="00310D47" w:rsidRPr="000C621F" w:rsidRDefault="00060D99" w:rsidP="00060D99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0C621F">
              <w:rPr>
                <w:rFonts w:asciiTheme="majorHAnsi" w:hAnsiTheme="majorHAnsi" w:cstheme="majorHAnsi"/>
              </w:rPr>
              <w:t xml:space="preserve">The materials song: </w:t>
            </w:r>
            <w:hyperlink r:id="rId9" w:history="1">
              <w:r w:rsidRPr="000C621F">
                <w:rPr>
                  <w:rStyle w:val="Hyperlink"/>
                  <w:rFonts w:asciiTheme="majorHAnsi" w:hAnsiTheme="majorHAnsi" w:cstheme="majorHAnsi"/>
                </w:rPr>
                <w:t>https://www.youtube.com/watch?v=xOKr462HLc0</w:t>
              </w:r>
            </w:hyperlink>
          </w:p>
          <w:p w:rsidR="00060D99" w:rsidRPr="000C621F" w:rsidRDefault="00060D99" w:rsidP="00060D99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</w:p>
        </w:tc>
      </w:tr>
      <w:tr w:rsidR="003C4736" w:rsidRPr="000C621F" w:rsidTr="00264A38">
        <w:tc>
          <w:tcPr>
            <w:tcW w:w="1838" w:type="dxa"/>
          </w:tcPr>
          <w:p w:rsidR="00C57251" w:rsidRPr="000C621F" w:rsidRDefault="00264A38" w:rsidP="00A27F15">
            <w:pPr>
              <w:rPr>
                <w:rFonts w:asciiTheme="majorHAnsi" w:hAnsiTheme="majorHAnsi" w:cstheme="majorHAnsi"/>
              </w:rPr>
            </w:pPr>
            <w:r w:rsidRPr="000C621F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4309" w:type="dxa"/>
          </w:tcPr>
          <w:p w:rsidR="003C4736" w:rsidRPr="000C621F" w:rsidRDefault="004F0DBA" w:rsidP="00A27F15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0C621F">
              <w:rPr>
                <w:rFonts w:asciiTheme="majorHAnsi" w:hAnsiTheme="majorHAnsi" w:cstheme="majorHAnsi"/>
              </w:rPr>
              <w:t>To tell the difference between an object and the material from which it is made</w:t>
            </w:r>
          </w:p>
        </w:tc>
        <w:tc>
          <w:tcPr>
            <w:tcW w:w="4309" w:type="dxa"/>
          </w:tcPr>
          <w:p w:rsidR="00DB6250" w:rsidRPr="000C621F" w:rsidRDefault="00CF57F5" w:rsidP="00CF57F5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0C621F">
              <w:rPr>
                <w:rFonts w:asciiTheme="majorHAnsi" w:hAnsiTheme="majorHAnsi" w:cstheme="majorHAnsi"/>
              </w:rPr>
              <w:t xml:space="preserve">Look at different everyday objects and explore the material that it is made from. </w:t>
            </w:r>
          </w:p>
          <w:p w:rsidR="00CF57F5" w:rsidRPr="000C621F" w:rsidRDefault="000C621F" w:rsidP="00CF57F5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hyperlink r:id="rId10" w:history="1">
              <w:r w:rsidR="00CF57F5" w:rsidRPr="000C621F">
                <w:rPr>
                  <w:rStyle w:val="Hyperlink"/>
                  <w:rFonts w:asciiTheme="majorHAnsi" w:hAnsiTheme="majorHAnsi" w:cstheme="majorHAnsi"/>
                </w:rPr>
                <w:t>https://www.bbc.co.uk/bitesize/topics/zrssgk7/articles/z9pgcdm</w:t>
              </w:r>
            </w:hyperlink>
          </w:p>
          <w:p w:rsidR="00CF57F5" w:rsidRPr="000C621F" w:rsidRDefault="00CF57F5" w:rsidP="00CF57F5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</w:p>
        </w:tc>
      </w:tr>
      <w:tr w:rsidR="003C4736" w:rsidRPr="000C621F" w:rsidTr="00264A38">
        <w:tc>
          <w:tcPr>
            <w:tcW w:w="1838" w:type="dxa"/>
          </w:tcPr>
          <w:p w:rsidR="00C57251" w:rsidRPr="000C621F" w:rsidRDefault="00264A38" w:rsidP="00A27F15">
            <w:pPr>
              <w:rPr>
                <w:rFonts w:asciiTheme="majorHAnsi" w:hAnsiTheme="majorHAnsi" w:cstheme="majorHAnsi"/>
              </w:rPr>
            </w:pPr>
            <w:r w:rsidRPr="000C621F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4309" w:type="dxa"/>
          </w:tcPr>
          <w:p w:rsidR="003C4736" w:rsidRPr="000C621F" w:rsidRDefault="004F0DBA" w:rsidP="00A27F15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theme="majorHAnsi"/>
              </w:rPr>
            </w:pPr>
            <w:r w:rsidRPr="000C621F">
              <w:rPr>
                <w:rFonts w:asciiTheme="majorHAnsi" w:hAnsiTheme="majorHAnsi" w:cstheme="majorHAnsi"/>
              </w:rPr>
              <w:t>To describe the properties of everyday materials, by looking and touching.</w:t>
            </w:r>
          </w:p>
        </w:tc>
        <w:tc>
          <w:tcPr>
            <w:tcW w:w="4309" w:type="dxa"/>
          </w:tcPr>
          <w:p w:rsidR="003C4736" w:rsidRPr="000C621F" w:rsidRDefault="003C4736" w:rsidP="00A27F15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theme="majorHAnsi"/>
              </w:rPr>
            </w:pPr>
          </w:p>
        </w:tc>
      </w:tr>
      <w:tr w:rsidR="003C4736" w:rsidRPr="000C621F" w:rsidTr="00264A38">
        <w:tc>
          <w:tcPr>
            <w:tcW w:w="1838" w:type="dxa"/>
          </w:tcPr>
          <w:p w:rsidR="00264A38" w:rsidRPr="000C621F" w:rsidRDefault="00264A38" w:rsidP="00A27F15">
            <w:pPr>
              <w:rPr>
                <w:rFonts w:asciiTheme="majorHAnsi" w:hAnsiTheme="majorHAnsi" w:cstheme="majorHAnsi"/>
              </w:rPr>
            </w:pPr>
            <w:r w:rsidRPr="000C621F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4309" w:type="dxa"/>
          </w:tcPr>
          <w:p w:rsidR="007C61A0" w:rsidRPr="000C621F" w:rsidRDefault="00310D47" w:rsidP="00A27F15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  <w:r w:rsidRPr="000C621F">
              <w:rPr>
                <w:rFonts w:asciiTheme="majorHAnsi" w:hAnsiTheme="majorHAnsi" w:cstheme="majorHAnsi"/>
              </w:rPr>
              <w:t>To describe the simple physical properties of a variety of everyday materials by testing different objects</w:t>
            </w:r>
          </w:p>
        </w:tc>
        <w:tc>
          <w:tcPr>
            <w:tcW w:w="4309" w:type="dxa"/>
          </w:tcPr>
          <w:p w:rsidR="00264A38" w:rsidRPr="000C621F" w:rsidRDefault="00264A38" w:rsidP="00A27F15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</w:p>
        </w:tc>
      </w:tr>
      <w:tr w:rsidR="003C4736" w:rsidRPr="000C621F" w:rsidTr="00264A38">
        <w:tc>
          <w:tcPr>
            <w:tcW w:w="1838" w:type="dxa"/>
          </w:tcPr>
          <w:p w:rsidR="00264A38" w:rsidRPr="000C621F" w:rsidRDefault="00264A38" w:rsidP="00A27F15">
            <w:pPr>
              <w:rPr>
                <w:rFonts w:asciiTheme="majorHAnsi" w:hAnsiTheme="majorHAnsi" w:cstheme="majorHAnsi"/>
              </w:rPr>
            </w:pPr>
            <w:r w:rsidRPr="000C621F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4309" w:type="dxa"/>
          </w:tcPr>
          <w:p w:rsidR="007C61A0" w:rsidRPr="000C621F" w:rsidRDefault="00310D47" w:rsidP="00A27F15">
            <w:pPr>
              <w:pStyle w:val="ListParagraph"/>
              <w:numPr>
                <w:ilvl w:val="0"/>
                <w:numId w:val="5"/>
              </w:numPr>
              <w:rPr>
                <w:rFonts w:asciiTheme="majorHAnsi" w:hAnsiTheme="majorHAnsi" w:cstheme="majorHAnsi"/>
              </w:rPr>
            </w:pPr>
            <w:r w:rsidRPr="000C621F">
              <w:rPr>
                <w:rFonts w:asciiTheme="majorHAnsi" w:hAnsiTheme="majorHAnsi" w:cstheme="majorHAnsi"/>
              </w:rPr>
              <w:t>To compare and group together a variety of everyday materials on the basis of their simple physical properties by sorting objects.</w:t>
            </w:r>
          </w:p>
        </w:tc>
        <w:tc>
          <w:tcPr>
            <w:tcW w:w="4309" w:type="dxa"/>
          </w:tcPr>
          <w:p w:rsidR="007C61A0" w:rsidRPr="000C621F" w:rsidRDefault="007C61A0" w:rsidP="00A27F15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</w:p>
        </w:tc>
      </w:tr>
    </w:tbl>
    <w:p w:rsidR="00C57251" w:rsidRDefault="00C57251" w:rsidP="00A27F15">
      <w:pPr>
        <w:rPr>
          <w:rFonts w:asciiTheme="majorHAnsi" w:hAnsiTheme="majorHAnsi" w:cstheme="majorHAnsi"/>
        </w:rPr>
      </w:pPr>
    </w:p>
    <w:p w:rsidR="000C621F" w:rsidRPr="000C621F" w:rsidRDefault="000C621F" w:rsidP="00A27F15">
      <w:pPr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64A38" w:rsidRPr="000C621F" w:rsidTr="00264A38">
        <w:tc>
          <w:tcPr>
            <w:tcW w:w="10456" w:type="dxa"/>
            <w:shd w:val="clear" w:color="auto" w:fill="BDD6EE" w:themeFill="accent1" w:themeFillTint="66"/>
          </w:tcPr>
          <w:p w:rsidR="00264A38" w:rsidRPr="000C621F" w:rsidRDefault="00264A38" w:rsidP="00A27F15">
            <w:pPr>
              <w:rPr>
                <w:rFonts w:asciiTheme="majorHAnsi" w:hAnsiTheme="majorHAnsi" w:cstheme="majorHAnsi"/>
              </w:rPr>
            </w:pPr>
            <w:r w:rsidRPr="000C621F">
              <w:rPr>
                <w:rFonts w:asciiTheme="majorHAnsi" w:hAnsiTheme="majorHAnsi" w:cstheme="majorHAnsi"/>
              </w:rPr>
              <w:lastRenderedPageBreak/>
              <w:t xml:space="preserve">Subject Knowledge Support </w:t>
            </w:r>
          </w:p>
        </w:tc>
      </w:tr>
      <w:tr w:rsidR="00264A38" w:rsidRPr="000C621F" w:rsidTr="000C621F">
        <w:trPr>
          <w:trHeight w:val="3109"/>
        </w:trPr>
        <w:tc>
          <w:tcPr>
            <w:tcW w:w="10456" w:type="dxa"/>
          </w:tcPr>
          <w:p w:rsidR="0005537A" w:rsidRPr="000C621F" w:rsidRDefault="0005537A" w:rsidP="0005537A">
            <w:pPr>
              <w:rPr>
                <w:rFonts w:asciiTheme="majorHAnsi" w:hAnsiTheme="majorHAnsi" w:cstheme="majorHAnsi"/>
              </w:rPr>
            </w:pPr>
            <w:r w:rsidRPr="000C621F">
              <w:rPr>
                <w:rFonts w:asciiTheme="majorHAnsi" w:hAnsiTheme="majorHAnsi" w:cstheme="majorHAnsi"/>
              </w:rPr>
              <w:t>Notes and guidance (non-statutory)</w:t>
            </w:r>
          </w:p>
          <w:p w:rsidR="0005537A" w:rsidRPr="000C621F" w:rsidRDefault="0005537A" w:rsidP="0005537A">
            <w:pPr>
              <w:rPr>
                <w:rFonts w:asciiTheme="majorHAnsi" w:hAnsiTheme="majorHAnsi" w:cstheme="majorHAnsi"/>
              </w:rPr>
            </w:pPr>
            <w:r w:rsidRPr="000C621F">
              <w:rPr>
                <w:rFonts w:asciiTheme="majorHAnsi" w:hAnsiTheme="majorHAnsi" w:cstheme="majorHAnsi"/>
              </w:rPr>
              <w:t xml:space="preserve">Pupils should explore, name, discuss and raise and answer questions about everyday materials so that they become familiar with the names of materials and properties such as: hard/soft; stretchy/stiff; shiny/dull; rough/smooth; bendy/not bendy; waterproof/not waterproof; absorbent/not absorbent; opaque/transparent. </w:t>
            </w:r>
          </w:p>
          <w:p w:rsidR="0005537A" w:rsidRPr="000C621F" w:rsidRDefault="0005537A" w:rsidP="0005537A">
            <w:pPr>
              <w:rPr>
                <w:rFonts w:asciiTheme="majorHAnsi" w:hAnsiTheme="majorHAnsi" w:cstheme="majorHAnsi"/>
              </w:rPr>
            </w:pPr>
          </w:p>
          <w:p w:rsidR="0005537A" w:rsidRPr="000C621F" w:rsidRDefault="0005537A" w:rsidP="0005537A">
            <w:pPr>
              <w:rPr>
                <w:rFonts w:asciiTheme="majorHAnsi" w:hAnsiTheme="majorHAnsi" w:cstheme="majorHAnsi"/>
              </w:rPr>
            </w:pPr>
            <w:r w:rsidRPr="000C621F">
              <w:rPr>
                <w:rFonts w:asciiTheme="majorHAnsi" w:hAnsiTheme="majorHAnsi" w:cstheme="majorHAnsi"/>
              </w:rPr>
              <w:t>Pupils should explore and experiment with a wide variety of materials, not only those listed in the programme of</w:t>
            </w:r>
          </w:p>
          <w:p w:rsidR="0005537A" w:rsidRPr="000C621F" w:rsidRDefault="0005537A" w:rsidP="0005537A">
            <w:pPr>
              <w:rPr>
                <w:rFonts w:asciiTheme="majorHAnsi" w:hAnsiTheme="majorHAnsi" w:cstheme="majorHAnsi"/>
              </w:rPr>
            </w:pPr>
            <w:r w:rsidRPr="000C621F">
              <w:rPr>
                <w:rFonts w:asciiTheme="majorHAnsi" w:hAnsiTheme="majorHAnsi" w:cstheme="majorHAnsi"/>
              </w:rPr>
              <w:t>study, but including for example: brick, paper, fabrics, elastic, foil.</w:t>
            </w:r>
          </w:p>
          <w:p w:rsidR="0005537A" w:rsidRPr="000C621F" w:rsidRDefault="0005537A" w:rsidP="0005537A">
            <w:pPr>
              <w:rPr>
                <w:rFonts w:asciiTheme="majorHAnsi" w:hAnsiTheme="majorHAnsi" w:cstheme="majorHAnsi"/>
              </w:rPr>
            </w:pPr>
          </w:p>
          <w:p w:rsidR="0005537A" w:rsidRPr="000C621F" w:rsidRDefault="0005537A" w:rsidP="0005537A">
            <w:pPr>
              <w:rPr>
                <w:rFonts w:asciiTheme="majorHAnsi" w:hAnsiTheme="majorHAnsi" w:cstheme="majorHAnsi"/>
              </w:rPr>
            </w:pPr>
            <w:r w:rsidRPr="000C621F">
              <w:rPr>
                <w:rFonts w:asciiTheme="majorHAnsi" w:hAnsiTheme="majorHAnsi" w:cstheme="majorHAnsi"/>
              </w:rPr>
              <w:t>Pupils might work scientifically by: performing simple tests to explore questions,</w:t>
            </w:r>
          </w:p>
          <w:p w:rsidR="0005537A" w:rsidRPr="000C621F" w:rsidRDefault="0005537A" w:rsidP="0005537A">
            <w:pPr>
              <w:rPr>
                <w:rFonts w:asciiTheme="majorHAnsi" w:hAnsiTheme="majorHAnsi" w:cstheme="majorHAnsi"/>
              </w:rPr>
            </w:pPr>
            <w:r w:rsidRPr="000C621F">
              <w:rPr>
                <w:rFonts w:asciiTheme="majorHAnsi" w:hAnsiTheme="majorHAnsi" w:cstheme="majorHAnsi"/>
              </w:rPr>
              <w:t>for example: ‘What is the best material for an umbrella? ...for lining a dog basket?</w:t>
            </w:r>
          </w:p>
          <w:p w:rsidR="007C61A0" w:rsidRPr="000C621F" w:rsidRDefault="0005537A" w:rsidP="0005537A">
            <w:pPr>
              <w:rPr>
                <w:rFonts w:asciiTheme="majorHAnsi" w:hAnsiTheme="majorHAnsi" w:cstheme="majorHAnsi"/>
              </w:rPr>
            </w:pPr>
            <w:r w:rsidRPr="000C621F">
              <w:rPr>
                <w:rFonts w:asciiTheme="majorHAnsi" w:hAnsiTheme="majorHAnsi" w:cstheme="majorHAnsi"/>
              </w:rPr>
              <w:t>...for curtains? ...for a bookshelf? ...for a gymnast’s leotard?’</w:t>
            </w:r>
          </w:p>
          <w:p w:rsidR="00310D47" w:rsidRPr="000C621F" w:rsidRDefault="00310D47" w:rsidP="00A27F15">
            <w:pPr>
              <w:rPr>
                <w:rFonts w:asciiTheme="majorHAnsi" w:hAnsiTheme="majorHAnsi" w:cstheme="majorHAnsi"/>
              </w:rPr>
            </w:pPr>
          </w:p>
        </w:tc>
      </w:tr>
      <w:tr w:rsidR="00264A38" w:rsidRPr="000C621F" w:rsidTr="00264A38">
        <w:tc>
          <w:tcPr>
            <w:tcW w:w="10456" w:type="dxa"/>
            <w:shd w:val="clear" w:color="auto" w:fill="BDD6EE" w:themeFill="accent1" w:themeFillTint="66"/>
          </w:tcPr>
          <w:p w:rsidR="00264A38" w:rsidRPr="000C621F" w:rsidRDefault="00264A38" w:rsidP="00A27F15">
            <w:pPr>
              <w:rPr>
                <w:rFonts w:asciiTheme="majorHAnsi" w:hAnsiTheme="majorHAnsi" w:cstheme="majorHAnsi"/>
              </w:rPr>
            </w:pPr>
            <w:r w:rsidRPr="000C621F">
              <w:rPr>
                <w:rFonts w:asciiTheme="majorHAnsi" w:hAnsiTheme="majorHAnsi" w:cstheme="majorHAnsi"/>
              </w:rPr>
              <w:t xml:space="preserve">Evaluation </w:t>
            </w:r>
          </w:p>
        </w:tc>
      </w:tr>
      <w:tr w:rsidR="00264A38" w:rsidRPr="000C621F" w:rsidTr="00264A38">
        <w:tc>
          <w:tcPr>
            <w:tcW w:w="10456" w:type="dxa"/>
          </w:tcPr>
          <w:p w:rsidR="00264A38" w:rsidRPr="000C621F" w:rsidRDefault="00264A38" w:rsidP="00A27F15">
            <w:pPr>
              <w:rPr>
                <w:rFonts w:asciiTheme="majorHAnsi" w:hAnsiTheme="majorHAnsi" w:cstheme="majorHAnsi"/>
              </w:rPr>
            </w:pPr>
          </w:p>
          <w:p w:rsidR="0005537A" w:rsidRPr="000C621F" w:rsidRDefault="0005537A" w:rsidP="00A27F15">
            <w:pPr>
              <w:rPr>
                <w:rFonts w:asciiTheme="majorHAnsi" w:hAnsiTheme="majorHAnsi" w:cstheme="majorHAnsi"/>
              </w:rPr>
            </w:pPr>
          </w:p>
          <w:p w:rsidR="0005537A" w:rsidRPr="000C621F" w:rsidRDefault="0005537A" w:rsidP="00A27F15">
            <w:pPr>
              <w:rPr>
                <w:rFonts w:asciiTheme="majorHAnsi" w:hAnsiTheme="majorHAnsi" w:cstheme="majorHAnsi"/>
              </w:rPr>
            </w:pPr>
          </w:p>
          <w:p w:rsidR="0005537A" w:rsidRPr="000C621F" w:rsidRDefault="0005537A" w:rsidP="00A27F15">
            <w:pPr>
              <w:rPr>
                <w:rFonts w:asciiTheme="majorHAnsi" w:hAnsiTheme="majorHAnsi" w:cstheme="majorHAnsi"/>
              </w:rPr>
            </w:pPr>
          </w:p>
          <w:p w:rsidR="0005537A" w:rsidRPr="000C621F" w:rsidRDefault="0005537A" w:rsidP="00A27F15">
            <w:pPr>
              <w:rPr>
                <w:rFonts w:asciiTheme="majorHAnsi" w:hAnsiTheme="majorHAnsi" w:cstheme="majorHAnsi"/>
              </w:rPr>
            </w:pPr>
          </w:p>
          <w:p w:rsidR="0005537A" w:rsidRPr="000C621F" w:rsidRDefault="0005537A" w:rsidP="00A27F15">
            <w:pPr>
              <w:rPr>
                <w:rFonts w:asciiTheme="majorHAnsi" w:hAnsiTheme="majorHAnsi" w:cstheme="majorHAnsi"/>
              </w:rPr>
            </w:pPr>
          </w:p>
          <w:p w:rsidR="00310D47" w:rsidRPr="000C621F" w:rsidRDefault="00310D47" w:rsidP="00A27F15">
            <w:pPr>
              <w:rPr>
                <w:rFonts w:asciiTheme="majorHAnsi" w:hAnsiTheme="majorHAnsi" w:cstheme="majorHAnsi"/>
              </w:rPr>
            </w:pPr>
          </w:p>
          <w:p w:rsidR="00310D47" w:rsidRPr="000C621F" w:rsidRDefault="00310D47" w:rsidP="00A27F15">
            <w:pPr>
              <w:rPr>
                <w:rFonts w:asciiTheme="majorHAnsi" w:hAnsiTheme="majorHAnsi" w:cstheme="majorHAnsi"/>
              </w:rPr>
            </w:pPr>
          </w:p>
        </w:tc>
      </w:tr>
    </w:tbl>
    <w:p w:rsidR="00264A38" w:rsidRPr="000C621F" w:rsidRDefault="00264A38" w:rsidP="00A27F15">
      <w:pPr>
        <w:rPr>
          <w:rFonts w:asciiTheme="majorHAnsi" w:hAnsiTheme="majorHAnsi" w:cstheme="majorHAnsi"/>
        </w:rPr>
      </w:pPr>
    </w:p>
    <w:sectPr w:rsidR="00264A38" w:rsidRPr="000C621F" w:rsidSect="00C57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3B82"/>
    <w:multiLevelType w:val="multilevel"/>
    <w:tmpl w:val="4596F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9E6D13"/>
    <w:multiLevelType w:val="hybridMultilevel"/>
    <w:tmpl w:val="7CFA0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381295"/>
    <w:multiLevelType w:val="multilevel"/>
    <w:tmpl w:val="083C2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71351F"/>
    <w:multiLevelType w:val="hybridMultilevel"/>
    <w:tmpl w:val="7598CC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7421EC"/>
    <w:multiLevelType w:val="multilevel"/>
    <w:tmpl w:val="1DBAE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6C63821"/>
    <w:multiLevelType w:val="multilevel"/>
    <w:tmpl w:val="163EA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0A30763"/>
    <w:multiLevelType w:val="multilevel"/>
    <w:tmpl w:val="01D0E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728380E"/>
    <w:multiLevelType w:val="multilevel"/>
    <w:tmpl w:val="85F8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0221AC9"/>
    <w:multiLevelType w:val="multilevel"/>
    <w:tmpl w:val="ACD63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1A341DE"/>
    <w:multiLevelType w:val="multilevel"/>
    <w:tmpl w:val="25687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6234B8F"/>
    <w:multiLevelType w:val="multilevel"/>
    <w:tmpl w:val="FE4A0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AA82852"/>
    <w:multiLevelType w:val="hybridMultilevel"/>
    <w:tmpl w:val="F1DAFC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6800F84"/>
    <w:multiLevelType w:val="multilevel"/>
    <w:tmpl w:val="B70A6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95810EB"/>
    <w:multiLevelType w:val="multilevel"/>
    <w:tmpl w:val="7408C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AF03C7D"/>
    <w:multiLevelType w:val="multilevel"/>
    <w:tmpl w:val="6C5EB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C106A25"/>
    <w:multiLevelType w:val="hybridMultilevel"/>
    <w:tmpl w:val="773837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C7B73EA"/>
    <w:multiLevelType w:val="hybridMultilevel"/>
    <w:tmpl w:val="5FF255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673581"/>
    <w:multiLevelType w:val="multilevel"/>
    <w:tmpl w:val="91A4A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7E852FF"/>
    <w:multiLevelType w:val="hybridMultilevel"/>
    <w:tmpl w:val="26BECC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C4F29B7"/>
    <w:multiLevelType w:val="multilevel"/>
    <w:tmpl w:val="2D7E8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1"/>
  </w:num>
  <w:num w:numId="2">
    <w:abstractNumId w:val="18"/>
  </w:num>
  <w:num w:numId="3">
    <w:abstractNumId w:val="15"/>
  </w:num>
  <w:num w:numId="4">
    <w:abstractNumId w:val="3"/>
  </w:num>
  <w:num w:numId="5">
    <w:abstractNumId w:val="1"/>
  </w:num>
  <w:num w:numId="6">
    <w:abstractNumId w:val="12"/>
  </w:num>
  <w:num w:numId="7">
    <w:abstractNumId w:val="16"/>
  </w:num>
  <w:num w:numId="8">
    <w:abstractNumId w:val="2"/>
  </w:num>
  <w:num w:numId="9">
    <w:abstractNumId w:val="4"/>
  </w:num>
  <w:num w:numId="10">
    <w:abstractNumId w:val="19"/>
  </w:num>
  <w:num w:numId="11">
    <w:abstractNumId w:val="7"/>
  </w:num>
  <w:num w:numId="12">
    <w:abstractNumId w:val="0"/>
  </w:num>
  <w:num w:numId="13">
    <w:abstractNumId w:val="5"/>
  </w:num>
  <w:num w:numId="14">
    <w:abstractNumId w:val="8"/>
  </w:num>
  <w:num w:numId="15">
    <w:abstractNumId w:val="6"/>
  </w:num>
  <w:num w:numId="16">
    <w:abstractNumId w:val="9"/>
  </w:num>
  <w:num w:numId="17">
    <w:abstractNumId w:val="17"/>
  </w:num>
  <w:num w:numId="18">
    <w:abstractNumId w:val="14"/>
  </w:num>
  <w:num w:numId="19">
    <w:abstractNumId w:val="10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251"/>
    <w:rsid w:val="0005537A"/>
    <w:rsid w:val="00060D99"/>
    <w:rsid w:val="000C621F"/>
    <w:rsid w:val="001176A6"/>
    <w:rsid w:val="0013041C"/>
    <w:rsid w:val="00264A38"/>
    <w:rsid w:val="00306F37"/>
    <w:rsid w:val="00310D47"/>
    <w:rsid w:val="00357D86"/>
    <w:rsid w:val="00380F6B"/>
    <w:rsid w:val="003C4736"/>
    <w:rsid w:val="004F0DBA"/>
    <w:rsid w:val="004F3085"/>
    <w:rsid w:val="0050602A"/>
    <w:rsid w:val="007C61A0"/>
    <w:rsid w:val="008C0852"/>
    <w:rsid w:val="00945987"/>
    <w:rsid w:val="009A51DB"/>
    <w:rsid w:val="00A27F15"/>
    <w:rsid w:val="00AF5FB7"/>
    <w:rsid w:val="00B26C09"/>
    <w:rsid w:val="00BA6052"/>
    <w:rsid w:val="00C57251"/>
    <w:rsid w:val="00C72006"/>
    <w:rsid w:val="00CF57F5"/>
    <w:rsid w:val="00D976CA"/>
    <w:rsid w:val="00DB6250"/>
    <w:rsid w:val="00E3238C"/>
    <w:rsid w:val="00E73691"/>
    <w:rsid w:val="00FA2C20"/>
    <w:rsid w:val="00F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AFCA1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character" w:customStyle="1" w:styleId="normaltextrun">
    <w:name w:val="normaltextrun"/>
    <w:basedOn w:val="DefaultParagraphFont"/>
    <w:rsid w:val="009A51DB"/>
  </w:style>
  <w:style w:type="character" w:customStyle="1" w:styleId="eop">
    <w:name w:val="eop"/>
    <w:basedOn w:val="DefaultParagraphFont"/>
    <w:rsid w:val="009A51DB"/>
  </w:style>
  <w:style w:type="paragraph" w:customStyle="1" w:styleId="paragraph">
    <w:name w:val="paragraph"/>
    <w:basedOn w:val="Normal"/>
    <w:rsid w:val="009A5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306F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6790">
          <w:marLeft w:val="-24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29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69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555312">
          <w:marLeft w:val="-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9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59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9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21422">
          <w:marLeft w:val="-24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69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61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256876">
          <w:marLeft w:val="-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4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29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9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erih-innovations.org/enquiringscience4all/enquiries/identifying-classifying-grouping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s://www.stem.org.uk/system/files/elibrary-resources/2021/12/28408-Practical%20work%20in%20primary%20science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erih-innovations.org/enquiringscience4all/enquiries/comparative-fair-testin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5" Type="http://schemas.openxmlformats.org/officeDocument/2006/relationships/customXml" Target="../customXml/item3.xml"/><Relationship Id="rId10" Type="http://schemas.openxmlformats.org/officeDocument/2006/relationships/hyperlink" Target="https://www.bbc.co.uk/bitesize/topics/zrssgk7/articles/z9pgcd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xOKr462HLc0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Props1.xml><?xml version="1.0" encoding="utf-8"?>
<ds:datastoreItem xmlns:ds="http://schemas.openxmlformats.org/officeDocument/2006/customXml" ds:itemID="{9D0BFD88-87FB-4453-8BDB-25572DE8A072}"/>
</file>

<file path=customXml/itemProps2.xml><?xml version="1.0" encoding="utf-8"?>
<ds:datastoreItem xmlns:ds="http://schemas.openxmlformats.org/officeDocument/2006/customXml" ds:itemID="{6F9B5357-940D-4D56-A619-7099A5E8B87A}"/>
</file>

<file path=customXml/itemProps3.xml><?xml version="1.0" encoding="utf-8"?>
<ds:datastoreItem xmlns:ds="http://schemas.openxmlformats.org/officeDocument/2006/customXml" ds:itemID="{8CD9CE02-1B8C-4145-957B-6E6C4306F0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cwynne</cp:lastModifiedBy>
  <cp:revision>20</cp:revision>
  <dcterms:created xsi:type="dcterms:W3CDTF">2022-03-27T11:23:00Z</dcterms:created>
  <dcterms:modified xsi:type="dcterms:W3CDTF">2022-05-24T10:39:00Z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