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8C0" w:rsidRPr="00FF21FA" w:rsidRDefault="00C57251" w:rsidP="00C57251">
      <w:pPr>
        <w:rPr>
          <w:rFonts w:ascii="Arial" w:hAnsi="Arial" w:cs="Arial"/>
          <w:b/>
          <w:u w:val="single"/>
        </w:rPr>
      </w:pPr>
      <w:r w:rsidRPr="00FF21FA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424</wp:posOffset>
            </wp:positionV>
            <wp:extent cx="2437977" cy="801090"/>
            <wp:effectExtent l="0" t="0" r="635" b="0"/>
            <wp:wrapTight wrapText="bothSides">
              <wp:wrapPolygon edited="0">
                <wp:start x="0" y="0"/>
                <wp:lineTo x="0" y="21069"/>
                <wp:lineTo x="21437" y="21069"/>
                <wp:lineTo x="214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-brand-strap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8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21FA">
        <w:rPr>
          <w:rFonts w:ascii="Arial" w:hAnsi="Arial" w:cs="Arial"/>
          <w:b/>
          <w:u w:val="single"/>
        </w:rPr>
        <w:t>Subject Unit Plan</w:t>
      </w:r>
    </w:p>
    <w:p w:rsidR="00C57251" w:rsidRPr="00FF21FA" w:rsidRDefault="00C57251">
      <w:pPr>
        <w:rPr>
          <w:rFonts w:ascii="Arial" w:hAnsi="Arial" w:cs="Arial"/>
          <w:b/>
        </w:rPr>
      </w:pPr>
      <w:r w:rsidRPr="00FF21FA">
        <w:rPr>
          <w:rFonts w:ascii="Arial" w:hAnsi="Arial" w:cs="Arial"/>
          <w:b/>
        </w:rPr>
        <w:t>Subject:</w:t>
      </w:r>
      <w:r w:rsidR="00D4529A" w:rsidRPr="00FF21FA">
        <w:rPr>
          <w:rFonts w:ascii="Arial" w:hAnsi="Arial" w:cs="Arial"/>
          <w:b/>
        </w:rPr>
        <w:t xml:space="preserve"> </w:t>
      </w:r>
      <w:r w:rsidR="00890A82" w:rsidRPr="00FF21FA">
        <w:rPr>
          <w:rFonts w:ascii="Arial" w:hAnsi="Arial" w:cs="Arial"/>
          <w:b/>
        </w:rPr>
        <w:t xml:space="preserve">Science </w:t>
      </w:r>
    </w:p>
    <w:p w:rsidR="00890A82" w:rsidRPr="00FF21FA" w:rsidRDefault="00C57251">
      <w:pPr>
        <w:rPr>
          <w:rFonts w:ascii="Arial" w:hAnsi="Arial" w:cs="Arial"/>
          <w:b/>
        </w:rPr>
      </w:pPr>
      <w:r w:rsidRPr="00FF21FA">
        <w:rPr>
          <w:rFonts w:ascii="Arial" w:hAnsi="Arial" w:cs="Arial"/>
          <w:b/>
        </w:rPr>
        <w:t>Unit:</w:t>
      </w:r>
      <w:r w:rsidR="00967493" w:rsidRPr="00FF21FA">
        <w:rPr>
          <w:rFonts w:ascii="Arial" w:hAnsi="Arial" w:cs="Arial"/>
          <w:b/>
        </w:rPr>
        <w:t xml:space="preserve"> </w:t>
      </w:r>
      <w:r w:rsidR="005B4972" w:rsidRPr="00FF21FA">
        <w:rPr>
          <w:rFonts w:ascii="Arial" w:hAnsi="Arial" w:cs="Arial"/>
          <w:b/>
        </w:rPr>
        <w:t xml:space="preserve">Animals including Humans </w:t>
      </w:r>
    </w:p>
    <w:p w:rsidR="00C57251" w:rsidRPr="00FF21FA" w:rsidRDefault="00C57251">
      <w:pPr>
        <w:rPr>
          <w:rFonts w:ascii="Arial" w:hAnsi="Arial" w:cs="Arial"/>
          <w:b/>
        </w:rPr>
      </w:pPr>
      <w:r w:rsidRPr="00FF21FA">
        <w:rPr>
          <w:rFonts w:ascii="Arial" w:hAnsi="Arial" w:cs="Arial"/>
          <w:b/>
        </w:rPr>
        <w:t xml:space="preserve">Year Group: </w:t>
      </w:r>
      <w:r w:rsidR="001D12E7" w:rsidRPr="00FF21FA">
        <w:rPr>
          <w:rFonts w:ascii="Arial" w:hAnsi="Arial" w:cs="Arial"/>
          <w:b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RPr="00FF21FA" w:rsidTr="00B66A3F">
        <w:trPr>
          <w:trHeight w:val="957"/>
        </w:trPr>
        <w:tc>
          <w:tcPr>
            <w:tcW w:w="10456" w:type="dxa"/>
          </w:tcPr>
          <w:p w:rsidR="00C57251" w:rsidRPr="00FF21FA" w:rsidRDefault="00C57251">
            <w:pPr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>Overview of Unit:</w:t>
            </w:r>
          </w:p>
          <w:p w:rsidR="00C57251" w:rsidRPr="00B66A3F" w:rsidRDefault="005B4972" w:rsidP="003B1DF6">
            <w:pPr>
              <w:numPr>
                <w:ilvl w:val="0"/>
                <w:numId w:val="7"/>
              </w:numPr>
              <w:textAlignment w:val="baseline"/>
              <w:rPr>
                <w:rStyle w:val="eop"/>
                <w:rFonts w:ascii="Arial" w:eastAsia="Times New Roman" w:hAnsi="Arial" w:cs="Arial"/>
                <w:lang w:eastAsia="en-GB"/>
              </w:rPr>
            </w:pPr>
            <w:r w:rsidRPr="00FF21FA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Describe the changes as humans develop to old age</w:t>
            </w:r>
            <w:r w:rsidRPr="00FF21FA"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  <w:p w:rsidR="00B66A3F" w:rsidRDefault="00B66A3F" w:rsidP="00B66A3F">
            <w:pPr>
              <w:textAlignment w:val="baseline"/>
              <w:rPr>
                <w:rStyle w:val="eop"/>
                <w:color w:val="000000"/>
                <w:shd w:val="clear" w:color="auto" w:fill="FFFFFF"/>
              </w:rPr>
            </w:pPr>
          </w:p>
          <w:p w:rsidR="00B66A3F" w:rsidRPr="00FF21FA" w:rsidRDefault="00B66A3F" w:rsidP="00B66A3F">
            <w:pPr>
              <w:textAlignment w:val="baseline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B66A3F" w:rsidRPr="00FF21FA" w:rsidTr="00C57251">
        <w:trPr>
          <w:trHeight w:val="1549"/>
        </w:trPr>
        <w:tc>
          <w:tcPr>
            <w:tcW w:w="10456" w:type="dxa"/>
          </w:tcPr>
          <w:p w:rsidR="00B66A3F" w:rsidRDefault="00B66A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Scientific enquiry: </w:t>
            </w:r>
          </w:p>
          <w:p w:rsidR="00451880" w:rsidRDefault="00451880">
            <w:pPr>
              <w:rPr>
                <w:rFonts w:ascii="Arial" w:hAnsi="Arial" w:cs="Arial"/>
              </w:rPr>
            </w:pPr>
          </w:p>
          <w:p w:rsidR="00451880" w:rsidRPr="00FF21FA" w:rsidRDefault="004518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Investigation question: </w:t>
            </w:r>
            <w:bookmarkStart w:id="0" w:name="_GoBack"/>
            <w:bookmarkEnd w:id="0"/>
          </w:p>
        </w:tc>
      </w:tr>
    </w:tbl>
    <w:p w:rsidR="00C57251" w:rsidRPr="00FF21FA" w:rsidRDefault="00C57251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5"/>
        <w:gridCol w:w="2598"/>
        <w:gridCol w:w="6653"/>
      </w:tblGrid>
      <w:tr w:rsidR="003C5AD9" w:rsidRPr="00FF21FA" w:rsidTr="00B82DD3">
        <w:tc>
          <w:tcPr>
            <w:tcW w:w="1250" w:type="dxa"/>
            <w:shd w:val="clear" w:color="auto" w:fill="BDD6EE" w:themeFill="accent1" w:themeFillTint="66"/>
            <w:vAlign w:val="center"/>
          </w:tcPr>
          <w:p w:rsidR="00C57251" w:rsidRPr="00FF21FA" w:rsidRDefault="00264A38" w:rsidP="00264A38">
            <w:pPr>
              <w:jc w:val="center"/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>Session number</w:t>
            </w:r>
          </w:p>
        </w:tc>
        <w:tc>
          <w:tcPr>
            <w:tcW w:w="2735" w:type="dxa"/>
            <w:shd w:val="clear" w:color="auto" w:fill="BDD6EE" w:themeFill="accent1" w:themeFillTint="66"/>
            <w:vAlign w:val="center"/>
          </w:tcPr>
          <w:p w:rsidR="00C57251" w:rsidRPr="00FF21FA" w:rsidRDefault="00264A38" w:rsidP="00C57251">
            <w:pPr>
              <w:jc w:val="center"/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>Sequenced learning points</w:t>
            </w:r>
          </w:p>
        </w:tc>
        <w:tc>
          <w:tcPr>
            <w:tcW w:w="6471" w:type="dxa"/>
            <w:shd w:val="clear" w:color="auto" w:fill="BDD6EE" w:themeFill="accent1" w:themeFillTint="66"/>
            <w:vAlign w:val="center"/>
          </w:tcPr>
          <w:p w:rsidR="00C57251" w:rsidRPr="00FF21FA" w:rsidRDefault="00264A38" w:rsidP="00C57251">
            <w:pPr>
              <w:jc w:val="center"/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 xml:space="preserve">Activities </w:t>
            </w:r>
          </w:p>
        </w:tc>
      </w:tr>
      <w:tr w:rsidR="00101A04" w:rsidRPr="00FF21FA" w:rsidTr="00B82DD3">
        <w:tc>
          <w:tcPr>
            <w:tcW w:w="1250" w:type="dxa"/>
            <w:vAlign w:val="center"/>
          </w:tcPr>
          <w:p w:rsidR="00101A04" w:rsidRPr="00FF21FA" w:rsidRDefault="00101A04" w:rsidP="00101A04">
            <w:pPr>
              <w:jc w:val="center"/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>1</w:t>
            </w:r>
          </w:p>
        </w:tc>
        <w:tc>
          <w:tcPr>
            <w:tcW w:w="2735" w:type="dxa"/>
          </w:tcPr>
          <w:p w:rsidR="00101A04" w:rsidRPr="00FF21FA" w:rsidRDefault="00FF21FA" w:rsidP="00FF21F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>To describe the changes as humans develop to old age</w:t>
            </w:r>
          </w:p>
        </w:tc>
        <w:tc>
          <w:tcPr>
            <w:tcW w:w="6471" w:type="dxa"/>
          </w:tcPr>
          <w:p w:rsidR="00101A04" w:rsidRPr="00FF21FA" w:rsidRDefault="00FF21FA" w:rsidP="00101A04">
            <w:pPr>
              <w:pStyle w:val="ListParagraph"/>
              <w:ind w:left="360"/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 xml:space="preserve">BBC </w:t>
            </w:r>
            <w:proofErr w:type="spellStart"/>
            <w:r w:rsidRPr="00FF21FA">
              <w:rPr>
                <w:rFonts w:ascii="Arial" w:hAnsi="Arial" w:cs="Arial"/>
              </w:rPr>
              <w:t>Bitesize</w:t>
            </w:r>
            <w:proofErr w:type="spellEnd"/>
            <w:r w:rsidRPr="00FF21FA">
              <w:rPr>
                <w:rFonts w:ascii="Arial" w:hAnsi="Arial" w:cs="Arial"/>
              </w:rPr>
              <w:t xml:space="preserve"> video: </w:t>
            </w:r>
          </w:p>
          <w:p w:rsidR="00FF21FA" w:rsidRDefault="00451880" w:rsidP="00101A04">
            <w:pPr>
              <w:pStyle w:val="ListParagraph"/>
              <w:ind w:left="360"/>
              <w:rPr>
                <w:rFonts w:ascii="Arial" w:hAnsi="Arial" w:cs="Arial"/>
              </w:rPr>
            </w:pPr>
            <w:hyperlink r:id="rId6" w:history="1">
              <w:r w:rsidR="00FF21FA" w:rsidRPr="00EB51D9">
                <w:rPr>
                  <w:rStyle w:val="Hyperlink"/>
                  <w:rFonts w:ascii="Arial" w:hAnsi="Arial" w:cs="Arial"/>
                </w:rPr>
                <w:t>https://www.bbc.co.uk/bitesize/topics/z7x78xs/articles/z2msv4j</w:t>
              </w:r>
            </w:hyperlink>
          </w:p>
          <w:p w:rsidR="00FF21FA" w:rsidRPr="00FF21FA" w:rsidRDefault="00FF21FA" w:rsidP="00101A04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  <w:tr w:rsidR="00FF21FA" w:rsidRPr="00FF21FA" w:rsidTr="00B82DD3">
        <w:tc>
          <w:tcPr>
            <w:tcW w:w="1250" w:type="dxa"/>
            <w:vAlign w:val="center"/>
          </w:tcPr>
          <w:p w:rsidR="00FF21FA" w:rsidRPr="00FF21FA" w:rsidRDefault="00FF21FA" w:rsidP="00FF21FA">
            <w:pPr>
              <w:jc w:val="center"/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>2</w:t>
            </w:r>
          </w:p>
        </w:tc>
        <w:tc>
          <w:tcPr>
            <w:tcW w:w="2735" w:type="dxa"/>
          </w:tcPr>
          <w:p w:rsidR="00FF21FA" w:rsidRPr="00FF21FA" w:rsidRDefault="00FF21FA" w:rsidP="00FF21FA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F21FA">
              <w:rPr>
                <w:rFonts w:ascii="Arial" w:hAnsi="Arial" w:cs="Arial"/>
                <w:sz w:val="22"/>
                <w:szCs w:val="22"/>
              </w:rPr>
              <w:t>To explain how babies grow and develop.</w:t>
            </w:r>
          </w:p>
        </w:tc>
        <w:tc>
          <w:tcPr>
            <w:tcW w:w="6471" w:type="dxa"/>
          </w:tcPr>
          <w:p w:rsidR="00FF21FA" w:rsidRDefault="00FF21FA" w:rsidP="00FF21FA">
            <w:pPr>
              <w:rPr>
                <w:rFonts w:ascii="Arial" w:hAnsi="Arial" w:cs="Arial"/>
              </w:rPr>
            </w:pPr>
          </w:p>
          <w:p w:rsidR="00B66A3F" w:rsidRDefault="00B66A3F" w:rsidP="00FF21FA">
            <w:pPr>
              <w:rPr>
                <w:rFonts w:ascii="Arial" w:hAnsi="Arial" w:cs="Arial"/>
              </w:rPr>
            </w:pPr>
          </w:p>
          <w:p w:rsidR="00B66A3F" w:rsidRDefault="00B66A3F" w:rsidP="00FF21FA">
            <w:pPr>
              <w:rPr>
                <w:rFonts w:ascii="Arial" w:hAnsi="Arial" w:cs="Arial"/>
              </w:rPr>
            </w:pPr>
          </w:p>
          <w:p w:rsidR="00B66A3F" w:rsidRPr="00FF21FA" w:rsidRDefault="00B66A3F" w:rsidP="00FF21FA">
            <w:pPr>
              <w:rPr>
                <w:rFonts w:ascii="Arial" w:hAnsi="Arial" w:cs="Arial"/>
              </w:rPr>
            </w:pPr>
          </w:p>
        </w:tc>
      </w:tr>
      <w:tr w:rsidR="00FF21FA" w:rsidRPr="00FF21FA" w:rsidTr="00B82DD3">
        <w:tc>
          <w:tcPr>
            <w:tcW w:w="1250" w:type="dxa"/>
            <w:vAlign w:val="center"/>
          </w:tcPr>
          <w:p w:rsidR="00FF21FA" w:rsidRPr="00FF21FA" w:rsidRDefault="00FF21FA" w:rsidP="00FF21FA">
            <w:pPr>
              <w:jc w:val="center"/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>3</w:t>
            </w:r>
          </w:p>
        </w:tc>
        <w:tc>
          <w:tcPr>
            <w:tcW w:w="2735" w:type="dxa"/>
          </w:tcPr>
          <w:p w:rsidR="00FF21FA" w:rsidRPr="00FF21FA" w:rsidRDefault="00FF21FA" w:rsidP="00FF21FA">
            <w:pPr>
              <w:pStyle w:val="paragraph"/>
              <w:numPr>
                <w:ilvl w:val="0"/>
                <w:numId w:val="3"/>
              </w:numPr>
              <w:spacing w:after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F21FA">
              <w:rPr>
                <w:rFonts w:ascii="Arial" w:hAnsi="Arial" w:cs="Arial"/>
                <w:sz w:val="22"/>
                <w:szCs w:val="22"/>
              </w:rPr>
              <w:t>To describe and explain the main changes that</w:t>
            </w:r>
          </w:p>
          <w:p w:rsidR="00FF21FA" w:rsidRPr="00FF21FA" w:rsidRDefault="00FF21FA" w:rsidP="00FF21F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>occur during puberty.</w:t>
            </w:r>
          </w:p>
        </w:tc>
        <w:tc>
          <w:tcPr>
            <w:tcW w:w="6471" w:type="dxa"/>
          </w:tcPr>
          <w:p w:rsidR="00FF21FA" w:rsidRDefault="00FF21FA" w:rsidP="00FF21FA">
            <w:pPr>
              <w:rPr>
                <w:rFonts w:ascii="Arial" w:hAnsi="Arial" w:cs="Arial"/>
              </w:rPr>
            </w:pPr>
          </w:p>
          <w:p w:rsidR="00B66A3F" w:rsidRDefault="00B66A3F" w:rsidP="00FF21FA">
            <w:pPr>
              <w:rPr>
                <w:rFonts w:ascii="Arial" w:hAnsi="Arial" w:cs="Arial"/>
              </w:rPr>
            </w:pPr>
          </w:p>
          <w:p w:rsidR="00B66A3F" w:rsidRDefault="00B66A3F" w:rsidP="00FF21FA">
            <w:pPr>
              <w:rPr>
                <w:rFonts w:ascii="Arial" w:hAnsi="Arial" w:cs="Arial"/>
              </w:rPr>
            </w:pPr>
          </w:p>
          <w:p w:rsidR="00B66A3F" w:rsidRDefault="00B66A3F" w:rsidP="00FF21FA">
            <w:pPr>
              <w:rPr>
                <w:rFonts w:ascii="Arial" w:hAnsi="Arial" w:cs="Arial"/>
              </w:rPr>
            </w:pPr>
          </w:p>
          <w:p w:rsidR="00B66A3F" w:rsidRPr="00FF21FA" w:rsidRDefault="00B66A3F" w:rsidP="00FF21FA">
            <w:pPr>
              <w:rPr>
                <w:rFonts w:ascii="Arial" w:hAnsi="Arial" w:cs="Arial"/>
              </w:rPr>
            </w:pPr>
          </w:p>
        </w:tc>
      </w:tr>
      <w:tr w:rsidR="00FF21FA" w:rsidRPr="00FF21FA" w:rsidTr="00B82DD3">
        <w:tc>
          <w:tcPr>
            <w:tcW w:w="1250" w:type="dxa"/>
            <w:vAlign w:val="center"/>
          </w:tcPr>
          <w:p w:rsidR="00FF21FA" w:rsidRPr="00FF21FA" w:rsidRDefault="00FF21FA" w:rsidP="00FF21FA">
            <w:pPr>
              <w:jc w:val="center"/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>4</w:t>
            </w:r>
          </w:p>
        </w:tc>
        <w:tc>
          <w:tcPr>
            <w:tcW w:w="2735" w:type="dxa"/>
          </w:tcPr>
          <w:p w:rsidR="00FF21FA" w:rsidRPr="00FF21FA" w:rsidRDefault="00FF21FA" w:rsidP="00FF21F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 xml:space="preserve">Sexual reproduction </w:t>
            </w:r>
          </w:p>
        </w:tc>
        <w:tc>
          <w:tcPr>
            <w:tcW w:w="6471" w:type="dxa"/>
          </w:tcPr>
          <w:p w:rsidR="00FF21FA" w:rsidRDefault="00FF21FA" w:rsidP="00FF21FA">
            <w:pPr>
              <w:rPr>
                <w:rFonts w:ascii="Arial" w:hAnsi="Arial" w:cs="Arial"/>
              </w:rPr>
            </w:pPr>
          </w:p>
          <w:p w:rsidR="00B66A3F" w:rsidRDefault="00B66A3F" w:rsidP="00FF21FA">
            <w:pPr>
              <w:rPr>
                <w:rFonts w:ascii="Arial" w:hAnsi="Arial" w:cs="Arial"/>
              </w:rPr>
            </w:pPr>
          </w:p>
          <w:p w:rsidR="00B66A3F" w:rsidRDefault="00B66A3F" w:rsidP="00FF21FA">
            <w:pPr>
              <w:rPr>
                <w:rFonts w:ascii="Arial" w:hAnsi="Arial" w:cs="Arial"/>
              </w:rPr>
            </w:pPr>
          </w:p>
          <w:p w:rsidR="00B66A3F" w:rsidRPr="00FF21FA" w:rsidRDefault="00B66A3F" w:rsidP="00FF21FA">
            <w:pPr>
              <w:rPr>
                <w:rFonts w:ascii="Arial" w:hAnsi="Arial" w:cs="Arial"/>
              </w:rPr>
            </w:pPr>
          </w:p>
        </w:tc>
      </w:tr>
      <w:tr w:rsidR="00FF21FA" w:rsidRPr="00FF21FA" w:rsidTr="00B82DD3">
        <w:tc>
          <w:tcPr>
            <w:tcW w:w="1250" w:type="dxa"/>
            <w:vAlign w:val="center"/>
          </w:tcPr>
          <w:p w:rsidR="00FF21FA" w:rsidRPr="00FF21FA" w:rsidRDefault="00FF21FA" w:rsidP="00FF21FA">
            <w:pPr>
              <w:jc w:val="center"/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>5</w:t>
            </w:r>
          </w:p>
        </w:tc>
        <w:tc>
          <w:tcPr>
            <w:tcW w:w="2735" w:type="dxa"/>
          </w:tcPr>
          <w:p w:rsidR="00FF21FA" w:rsidRPr="00FF21FA" w:rsidRDefault="00FF21FA" w:rsidP="00FF21F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>Sexual reproduction</w:t>
            </w:r>
          </w:p>
        </w:tc>
        <w:tc>
          <w:tcPr>
            <w:tcW w:w="6471" w:type="dxa"/>
          </w:tcPr>
          <w:p w:rsidR="00FF21FA" w:rsidRDefault="00FF21FA" w:rsidP="00FF21FA">
            <w:pPr>
              <w:rPr>
                <w:rFonts w:ascii="Arial" w:hAnsi="Arial" w:cs="Arial"/>
              </w:rPr>
            </w:pPr>
          </w:p>
          <w:p w:rsidR="00B66A3F" w:rsidRDefault="00B66A3F" w:rsidP="00FF21FA">
            <w:pPr>
              <w:rPr>
                <w:rFonts w:ascii="Arial" w:hAnsi="Arial" w:cs="Arial"/>
              </w:rPr>
            </w:pPr>
          </w:p>
          <w:p w:rsidR="00B66A3F" w:rsidRDefault="00B66A3F" w:rsidP="00FF21FA">
            <w:pPr>
              <w:rPr>
                <w:rFonts w:ascii="Arial" w:hAnsi="Arial" w:cs="Arial"/>
              </w:rPr>
            </w:pPr>
          </w:p>
          <w:p w:rsidR="00B66A3F" w:rsidRPr="00FF21FA" w:rsidRDefault="00B66A3F" w:rsidP="00FF21FA">
            <w:pPr>
              <w:rPr>
                <w:rFonts w:ascii="Arial" w:hAnsi="Arial" w:cs="Arial"/>
              </w:rPr>
            </w:pPr>
          </w:p>
        </w:tc>
      </w:tr>
      <w:tr w:rsidR="00FF21FA" w:rsidRPr="00FF21FA" w:rsidTr="00B82DD3">
        <w:tc>
          <w:tcPr>
            <w:tcW w:w="1250" w:type="dxa"/>
            <w:vAlign w:val="center"/>
          </w:tcPr>
          <w:p w:rsidR="00FF21FA" w:rsidRPr="00FF21FA" w:rsidRDefault="00FF21FA" w:rsidP="00FF21FA">
            <w:pPr>
              <w:jc w:val="center"/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>6</w:t>
            </w:r>
          </w:p>
        </w:tc>
        <w:tc>
          <w:tcPr>
            <w:tcW w:w="2735" w:type="dxa"/>
          </w:tcPr>
          <w:p w:rsidR="00FF21FA" w:rsidRPr="00FF21FA" w:rsidRDefault="00FF21FA" w:rsidP="00FF21FA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FF21FA">
              <w:rPr>
                <w:rFonts w:ascii="Arial" w:hAnsi="Arial" w:cs="Arial"/>
                <w:sz w:val="22"/>
                <w:szCs w:val="22"/>
              </w:rPr>
              <w:t>To describe the changes as humans develop to old age by understanding the changes that take place in old age.</w:t>
            </w:r>
          </w:p>
        </w:tc>
        <w:tc>
          <w:tcPr>
            <w:tcW w:w="6471" w:type="dxa"/>
          </w:tcPr>
          <w:p w:rsidR="00FF21FA" w:rsidRPr="00FF21FA" w:rsidRDefault="00FF21FA" w:rsidP="00FF21FA">
            <w:pPr>
              <w:rPr>
                <w:rFonts w:ascii="Arial" w:hAnsi="Arial" w:cs="Arial"/>
              </w:rPr>
            </w:pPr>
          </w:p>
        </w:tc>
      </w:tr>
    </w:tbl>
    <w:p w:rsidR="00C57251" w:rsidRPr="00FF21FA" w:rsidRDefault="00C57251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RPr="00FF21FA" w:rsidTr="00264A38">
        <w:tc>
          <w:tcPr>
            <w:tcW w:w="10456" w:type="dxa"/>
            <w:shd w:val="clear" w:color="auto" w:fill="BDD6EE" w:themeFill="accent1" w:themeFillTint="66"/>
          </w:tcPr>
          <w:p w:rsidR="00264A38" w:rsidRPr="00FF21FA" w:rsidRDefault="00264A38">
            <w:pPr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 xml:space="preserve">Subject Knowledge Support </w:t>
            </w:r>
          </w:p>
        </w:tc>
      </w:tr>
      <w:tr w:rsidR="00264A38" w:rsidRPr="00FF21FA" w:rsidTr="00264A38">
        <w:tc>
          <w:tcPr>
            <w:tcW w:w="10456" w:type="dxa"/>
          </w:tcPr>
          <w:p w:rsidR="00FF21FA" w:rsidRPr="00FF21FA" w:rsidRDefault="00FF21FA" w:rsidP="00FF21FA">
            <w:pPr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>Pupils should draw a timeline to indicate stages in the growth and development of humans. They should learn about the changes experienced in puberty.</w:t>
            </w:r>
          </w:p>
          <w:p w:rsidR="00FF21FA" w:rsidRPr="00FF21FA" w:rsidRDefault="00FF21FA" w:rsidP="00FF21FA">
            <w:pPr>
              <w:rPr>
                <w:rFonts w:ascii="Arial" w:hAnsi="Arial" w:cs="Arial"/>
              </w:rPr>
            </w:pPr>
          </w:p>
          <w:p w:rsidR="005F3C25" w:rsidRPr="00FF21FA" w:rsidRDefault="00FF21FA" w:rsidP="00FF21FA">
            <w:pPr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>Pupils could work scientifically by researching the gestation periods of other animals and comparing them with humans; by finding out and recording the length and mass of a baby as it grows.</w:t>
            </w:r>
          </w:p>
          <w:p w:rsidR="00FF21FA" w:rsidRPr="00FF21FA" w:rsidRDefault="00FF21FA" w:rsidP="00FF21FA">
            <w:pPr>
              <w:rPr>
                <w:rFonts w:ascii="Arial" w:hAnsi="Arial" w:cs="Arial"/>
              </w:rPr>
            </w:pPr>
          </w:p>
        </w:tc>
      </w:tr>
      <w:tr w:rsidR="00264A38" w:rsidRPr="00FF21FA" w:rsidTr="00264A38">
        <w:tc>
          <w:tcPr>
            <w:tcW w:w="10456" w:type="dxa"/>
            <w:shd w:val="clear" w:color="auto" w:fill="BDD6EE" w:themeFill="accent1" w:themeFillTint="66"/>
          </w:tcPr>
          <w:p w:rsidR="00264A38" w:rsidRPr="00FF21FA" w:rsidRDefault="00264A38">
            <w:pPr>
              <w:rPr>
                <w:rFonts w:ascii="Arial" w:hAnsi="Arial" w:cs="Arial"/>
              </w:rPr>
            </w:pPr>
            <w:r w:rsidRPr="00FF21FA">
              <w:rPr>
                <w:rFonts w:ascii="Arial" w:hAnsi="Arial" w:cs="Arial"/>
              </w:rPr>
              <w:t xml:space="preserve">Evaluation </w:t>
            </w:r>
          </w:p>
        </w:tc>
      </w:tr>
      <w:tr w:rsidR="00264A38" w:rsidRPr="00FF21FA" w:rsidTr="00264A38">
        <w:tc>
          <w:tcPr>
            <w:tcW w:w="10456" w:type="dxa"/>
          </w:tcPr>
          <w:p w:rsidR="00264A38" w:rsidRPr="00FF21FA" w:rsidRDefault="00264A38">
            <w:pPr>
              <w:rPr>
                <w:rFonts w:ascii="Arial" w:hAnsi="Arial" w:cs="Arial"/>
              </w:rPr>
            </w:pPr>
          </w:p>
        </w:tc>
      </w:tr>
    </w:tbl>
    <w:p w:rsidR="00264A38" w:rsidRPr="00FF21FA" w:rsidRDefault="00264A38">
      <w:pPr>
        <w:rPr>
          <w:rFonts w:ascii="Arial" w:hAnsi="Arial" w:cs="Arial"/>
        </w:rPr>
      </w:pPr>
    </w:p>
    <w:sectPr w:rsidR="00264A38" w:rsidRPr="00FF21FA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50D9F"/>
    <w:multiLevelType w:val="multilevel"/>
    <w:tmpl w:val="898A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EE063A"/>
    <w:multiLevelType w:val="multilevel"/>
    <w:tmpl w:val="3D44B33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F658D7"/>
    <w:multiLevelType w:val="hybridMultilevel"/>
    <w:tmpl w:val="D1CAB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0F7FA7"/>
    <w:multiLevelType w:val="multilevel"/>
    <w:tmpl w:val="1A661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BA1BED"/>
    <w:multiLevelType w:val="hybridMultilevel"/>
    <w:tmpl w:val="F57416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8B3191A"/>
    <w:multiLevelType w:val="multilevel"/>
    <w:tmpl w:val="3B7EB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C106A25"/>
    <w:multiLevelType w:val="hybridMultilevel"/>
    <w:tmpl w:val="549438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EF63BD"/>
    <w:multiLevelType w:val="multilevel"/>
    <w:tmpl w:val="18DC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6"/>
  </w:num>
  <w:num w:numId="9">
    <w:abstractNumId w:val="10"/>
  </w:num>
  <w:num w:numId="10">
    <w:abstractNumId w:val="5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51"/>
    <w:rsid w:val="00052A20"/>
    <w:rsid w:val="000653B4"/>
    <w:rsid w:val="000C2E2A"/>
    <w:rsid w:val="000E593F"/>
    <w:rsid w:val="00101A04"/>
    <w:rsid w:val="001D12E7"/>
    <w:rsid w:val="0022798D"/>
    <w:rsid w:val="00264A38"/>
    <w:rsid w:val="003B1DF6"/>
    <w:rsid w:val="003C4736"/>
    <w:rsid w:val="003C5AD9"/>
    <w:rsid w:val="00451880"/>
    <w:rsid w:val="004F3085"/>
    <w:rsid w:val="0055185B"/>
    <w:rsid w:val="005B4972"/>
    <w:rsid w:val="005F3C25"/>
    <w:rsid w:val="00701F7F"/>
    <w:rsid w:val="007C61A0"/>
    <w:rsid w:val="00890A82"/>
    <w:rsid w:val="008A3863"/>
    <w:rsid w:val="00967493"/>
    <w:rsid w:val="00AA170F"/>
    <w:rsid w:val="00B66A3F"/>
    <w:rsid w:val="00B82DD3"/>
    <w:rsid w:val="00C57251"/>
    <w:rsid w:val="00D4529A"/>
    <w:rsid w:val="00D976CA"/>
    <w:rsid w:val="00F50306"/>
    <w:rsid w:val="00F74C8C"/>
    <w:rsid w:val="00F948AC"/>
    <w:rsid w:val="00FF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2102A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paragraph">
    <w:name w:val="paragraph"/>
    <w:basedOn w:val="Normal"/>
    <w:rsid w:val="00890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90A82"/>
  </w:style>
  <w:style w:type="character" w:customStyle="1" w:styleId="eop">
    <w:name w:val="eop"/>
    <w:basedOn w:val="DefaultParagraphFont"/>
    <w:rsid w:val="00890A82"/>
  </w:style>
  <w:style w:type="character" w:styleId="Hyperlink">
    <w:name w:val="Hyperlink"/>
    <w:basedOn w:val="DefaultParagraphFont"/>
    <w:uiPriority w:val="99"/>
    <w:unhideWhenUsed/>
    <w:rsid w:val="000C2E2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2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8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bc.co.uk/bitesize/topics/z7x78xs/articles/z2msv4j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E9542F78-CB34-4FC3-9F43-D9BF8AC8FCDF}"/>
</file>

<file path=customXml/itemProps2.xml><?xml version="1.0" encoding="utf-8"?>
<ds:datastoreItem xmlns:ds="http://schemas.openxmlformats.org/officeDocument/2006/customXml" ds:itemID="{53075CEE-FE46-4DA2-8C6B-53B2F325B425}"/>
</file>

<file path=customXml/itemProps3.xml><?xml version="1.0" encoding="utf-8"?>
<ds:datastoreItem xmlns:ds="http://schemas.openxmlformats.org/officeDocument/2006/customXml" ds:itemID="{61BAF6D6-B5D7-42D0-8DD5-3F23638ECB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cwynne</cp:lastModifiedBy>
  <cp:revision>9</cp:revision>
  <dcterms:created xsi:type="dcterms:W3CDTF">2022-03-26T19:05:00Z</dcterms:created>
  <dcterms:modified xsi:type="dcterms:W3CDTF">2022-05-26T10:36:00Z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